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E9" w:rsidRPr="00CB5E8B" w:rsidRDefault="00DC23D2" w:rsidP="00E82BD4">
      <w:pPr>
        <w:jc w:val="center"/>
        <w:rPr>
          <w:b/>
          <w:sz w:val="32"/>
          <w:szCs w:val="32"/>
        </w:rPr>
      </w:pPr>
      <w:r w:rsidRPr="00CB5E8B">
        <w:rPr>
          <w:rFonts w:hint="eastAsia"/>
          <w:b/>
          <w:sz w:val="32"/>
          <w:szCs w:val="32"/>
        </w:rPr>
        <w:t>「</w:t>
      </w:r>
      <w:r w:rsidR="00E13746">
        <w:rPr>
          <w:rFonts w:hint="eastAsia"/>
          <w:b/>
          <w:sz w:val="32"/>
          <w:szCs w:val="32"/>
        </w:rPr>
        <w:t>2021</w:t>
      </w:r>
      <w:r w:rsidRPr="00CB5E8B">
        <w:rPr>
          <w:rFonts w:hint="eastAsia"/>
          <w:b/>
          <w:sz w:val="32"/>
          <w:szCs w:val="32"/>
        </w:rPr>
        <w:t>年台語微電影創作徵選委託專業服務」勞務採購案</w:t>
      </w:r>
    </w:p>
    <w:p w:rsidR="0016139B" w:rsidRPr="0016139B" w:rsidRDefault="0016139B" w:rsidP="006F70AC">
      <w:pPr>
        <w:jc w:val="center"/>
        <w:rPr>
          <w:b/>
          <w:sz w:val="32"/>
          <w:szCs w:val="32"/>
        </w:rPr>
      </w:pPr>
      <w:r w:rsidRPr="0016139B">
        <w:rPr>
          <w:b/>
          <w:sz w:val="32"/>
          <w:szCs w:val="32"/>
        </w:rPr>
        <w:t>徵選辦法</w:t>
      </w:r>
    </w:p>
    <w:p w:rsidR="00E82BD4" w:rsidRPr="00B147E9" w:rsidRDefault="00297B51" w:rsidP="00E82BD4">
      <w:pPr>
        <w:widowControl/>
        <w:jc w:val="center"/>
        <w:rPr>
          <w:rFonts w:ascii="微軟正黑體" w:eastAsia="微軟正黑體" w:hAnsi="微軟正黑體" w:cs="新細明體"/>
          <w:color w:val="000000"/>
          <w:kern w:val="0"/>
          <w:sz w:val="27"/>
          <w:szCs w:val="27"/>
        </w:rPr>
      </w:pPr>
      <w:hyperlink r:id="rId7" w:anchor="rule01" w:history="1">
        <w:r w:rsidR="00E82BD4">
          <w:rPr>
            <w:rFonts w:ascii="微軟正黑體" w:eastAsia="微軟正黑體" w:hAnsi="微軟正黑體" w:cs="新細明體" w:hint="eastAsia"/>
            <w:color w:val="000000"/>
            <w:kern w:val="0"/>
            <w:sz w:val="27"/>
            <w:szCs w:val="27"/>
            <w:u w:val="single"/>
          </w:rPr>
          <w:t>徵選</w:t>
        </w:r>
        <w:r w:rsidR="00E82BD4" w:rsidRPr="00B147E9">
          <w:rPr>
            <w:rFonts w:ascii="微軟正黑體" w:eastAsia="微軟正黑體" w:hAnsi="微軟正黑體" w:cs="新細明體" w:hint="eastAsia"/>
            <w:color w:val="000000"/>
            <w:kern w:val="0"/>
            <w:sz w:val="27"/>
            <w:szCs w:val="27"/>
            <w:u w:val="single"/>
          </w:rPr>
          <w:t>目的</w:t>
        </w:r>
      </w:hyperlink>
      <w:r w:rsidR="00E82BD4" w:rsidRPr="00B147E9">
        <w:rPr>
          <w:rFonts w:ascii="微軟正黑體" w:eastAsia="微軟正黑體" w:hAnsi="微軟正黑體" w:cs="新細明體" w:hint="eastAsia"/>
          <w:color w:val="000000"/>
          <w:kern w:val="0"/>
          <w:sz w:val="27"/>
          <w:szCs w:val="27"/>
        </w:rPr>
        <w:t> </w:t>
      </w:r>
      <w:hyperlink r:id="rId8" w:anchor="rule02" w:history="1">
        <w:r w:rsidR="00E82BD4">
          <w:rPr>
            <w:rFonts w:ascii="微軟正黑體" w:eastAsia="微軟正黑體" w:hAnsi="微軟正黑體" w:cs="新細明體" w:hint="eastAsia"/>
            <w:color w:val="000000"/>
            <w:kern w:val="0"/>
            <w:sz w:val="27"/>
            <w:szCs w:val="27"/>
            <w:u w:val="single"/>
          </w:rPr>
          <w:t>徵選</w:t>
        </w:r>
        <w:r w:rsidR="00E82BD4" w:rsidRPr="00B147E9">
          <w:rPr>
            <w:rFonts w:ascii="微軟正黑體" w:eastAsia="微軟正黑體" w:hAnsi="微軟正黑體" w:cs="新細明體" w:hint="eastAsia"/>
            <w:color w:val="000000"/>
            <w:kern w:val="0"/>
            <w:sz w:val="27"/>
            <w:szCs w:val="27"/>
            <w:u w:val="single"/>
          </w:rPr>
          <w:t>需求</w:t>
        </w:r>
      </w:hyperlink>
      <w:r w:rsidR="00E82BD4" w:rsidRPr="00B147E9">
        <w:rPr>
          <w:rFonts w:ascii="微軟正黑體" w:eastAsia="微軟正黑體" w:hAnsi="微軟正黑體" w:cs="新細明體" w:hint="eastAsia"/>
          <w:color w:val="000000"/>
          <w:kern w:val="0"/>
          <w:sz w:val="27"/>
          <w:szCs w:val="27"/>
        </w:rPr>
        <w:t> </w:t>
      </w:r>
      <w:hyperlink r:id="rId9" w:anchor="rule02" w:history="1"/>
      <w:hyperlink r:id="rId10" w:anchor="rule03" w:history="1">
        <w:r w:rsidR="00E82BD4" w:rsidRPr="00B147E9">
          <w:rPr>
            <w:rFonts w:ascii="微軟正黑體" w:eastAsia="微軟正黑體" w:hAnsi="微軟正黑體" w:cs="新細明體" w:hint="eastAsia"/>
            <w:color w:val="000000"/>
            <w:kern w:val="0"/>
            <w:sz w:val="27"/>
            <w:szCs w:val="27"/>
            <w:u w:val="single"/>
          </w:rPr>
          <w:t>評選辦法</w:t>
        </w:r>
      </w:hyperlink>
      <w:r w:rsidR="00E82BD4" w:rsidRPr="00B147E9">
        <w:rPr>
          <w:rFonts w:ascii="微軟正黑體" w:eastAsia="微軟正黑體" w:hAnsi="微軟正黑體" w:cs="新細明體" w:hint="eastAsia"/>
          <w:color w:val="000000"/>
          <w:kern w:val="0"/>
          <w:sz w:val="27"/>
          <w:szCs w:val="27"/>
        </w:rPr>
        <w:t> </w:t>
      </w:r>
      <w:hyperlink r:id="rId11" w:anchor="rule04" w:history="1">
        <w:r w:rsidR="00E82BD4" w:rsidRPr="00B147E9">
          <w:rPr>
            <w:rFonts w:ascii="微軟正黑體" w:eastAsia="微軟正黑體" w:hAnsi="微軟正黑體" w:cs="新細明體" w:hint="eastAsia"/>
            <w:color w:val="000000"/>
            <w:kern w:val="0"/>
            <w:sz w:val="27"/>
            <w:szCs w:val="27"/>
            <w:u w:val="single"/>
          </w:rPr>
          <w:t>注意事項</w:t>
        </w:r>
      </w:hyperlink>
    </w:p>
    <w:p w:rsidR="00A7462F" w:rsidRPr="00396E8D" w:rsidRDefault="00CE6558" w:rsidP="00292874">
      <w:pPr>
        <w:rPr>
          <w:b/>
        </w:rPr>
      </w:pPr>
      <w:r w:rsidRPr="00396E8D">
        <w:rPr>
          <w:rFonts w:hint="eastAsia"/>
          <w:b/>
        </w:rPr>
        <w:t>一、</w:t>
      </w:r>
      <w:r w:rsidR="00D23B8C" w:rsidRPr="00396E8D">
        <w:rPr>
          <w:rFonts w:hint="eastAsia"/>
          <w:b/>
        </w:rPr>
        <w:t>徵選</w:t>
      </w:r>
      <w:r w:rsidR="00B147E9" w:rsidRPr="00396E8D">
        <w:rPr>
          <w:rFonts w:hint="eastAsia"/>
          <w:b/>
        </w:rPr>
        <w:t>目的</w:t>
      </w:r>
    </w:p>
    <w:p w:rsidR="00B147E9" w:rsidRPr="006F70AC" w:rsidRDefault="006F70AC" w:rsidP="006F70AC">
      <w:pPr>
        <w:ind w:leftChars="100" w:left="240"/>
      </w:pPr>
      <w:r w:rsidRPr="006F70AC">
        <w:rPr>
          <w:rFonts w:hint="eastAsia"/>
        </w:rPr>
        <w:t>為鼓勵台語影音創作，</w:t>
      </w:r>
      <w:proofErr w:type="gramStart"/>
      <w:r w:rsidRPr="006F70AC">
        <w:rPr>
          <w:rFonts w:hint="eastAsia"/>
        </w:rPr>
        <w:t>臺語台</w:t>
      </w:r>
      <w:proofErr w:type="gramEnd"/>
      <w:r w:rsidRPr="006F70AC">
        <w:rPr>
          <w:rFonts w:hint="eastAsia"/>
        </w:rPr>
        <w:t>於</w:t>
      </w:r>
      <w:r w:rsidRPr="006F70AC">
        <w:t>2020</w:t>
      </w:r>
      <w:r w:rsidRPr="006F70AC">
        <w:rPr>
          <w:rFonts w:hint="eastAsia"/>
        </w:rPr>
        <w:t>年首辦台語微電影創作徵選</w:t>
      </w:r>
      <w:r w:rsidRPr="006F70AC">
        <w:rPr>
          <w:rFonts w:hint="eastAsia"/>
        </w:rPr>
        <w:t>(</w:t>
      </w:r>
      <w:proofErr w:type="gramStart"/>
      <w:r w:rsidRPr="006F70AC">
        <w:rPr>
          <w:rFonts w:hint="eastAsia"/>
        </w:rPr>
        <w:t>眯</w:t>
      </w:r>
      <w:proofErr w:type="gramEnd"/>
      <w:r w:rsidRPr="006F70AC">
        <w:rPr>
          <w:rFonts w:hint="eastAsia"/>
        </w:rPr>
        <w:t>電影</w:t>
      </w:r>
      <w:r w:rsidRPr="006F70AC">
        <w:rPr>
          <w:rFonts w:hint="eastAsia"/>
        </w:rPr>
        <w:t>)</w:t>
      </w:r>
      <w:r w:rsidRPr="006F70AC">
        <w:rPr>
          <w:rFonts w:hint="eastAsia"/>
        </w:rPr>
        <w:t>，回響熱烈，</w:t>
      </w:r>
      <w:r w:rsidRPr="006F70AC">
        <w:t>2021</w:t>
      </w:r>
      <w:r w:rsidRPr="006F70AC">
        <w:rPr>
          <w:rFonts w:hint="eastAsia"/>
        </w:rPr>
        <w:t>年再度舉辦台語微電影創作徵選。本案為該活動徵選執行團隊，執行內容包括徵選活動期間之徵件</w:t>
      </w:r>
      <w:r w:rsidRPr="006F70AC">
        <w:rPr>
          <w:rFonts w:hint="eastAsia"/>
        </w:rPr>
        <w:t>(</w:t>
      </w:r>
      <w:r w:rsidRPr="006F70AC">
        <w:rPr>
          <w:rFonts w:hint="eastAsia"/>
        </w:rPr>
        <w:t>含報名</w:t>
      </w:r>
      <w:r w:rsidRPr="006F70AC">
        <w:rPr>
          <w:rFonts w:hint="eastAsia"/>
        </w:rPr>
        <w:t>)</w:t>
      </w:r>
      <w:r w:rsidRPr="006F70AC">
        <w:rPr>
          <w:rFonts w:hint="eastAsia"/>
        </w:rPr>
        <w:t>、評審會、頒獎典禮等三階段</w:t>
      </w:r>
      <w:r w:rsidR="00D534AC">
        <w:rPr>
          <w:rFonts w:hint="eastAsia"/>
        </w:rPr>
        <w:t>規劃</w:t>
      </w:r>
      <w:r w:rsidRPr="006F70AC">
        <w:rPr>
          <w:rFonts w:hint="eastAsia"/>
        </w:rPr>
        <w:t>。</w:t>
      </w:r>
      <w:r w:rsidR="000E4696">
        <w:rPr>
          <w:rFonts w:hint="eastAsia"/>
        </w:rPr>
        <w:t>企畫案</w:t>
      </w:r>
      <w:proofErr w:type="gramStart"/>
      <w:r w:rsidRPr="006F70AC">
        <w:rPr>
          <w:rFonts w:hint="eastAsia"/>
        </w:rPr>
        <w:t>內容需含各</w:t>
      </w:r>
      <w:proofErr w:type="gramEnd"/>
      <w:r w:rsidRPr="006F70AC">
        <w:rPr>
          <w:rFonts w:hint="eastAsia"/>
        </w:rPr>
        <w:t>階段之宣傳計畫</w:t>
      </w:r>
      <w:r w:rsidRPr="006F70AC">
        <w:rPr>
          <w:rFonts w:hint="eastAsia"/>
        </w:rPr>
        <w:t>(</w:t>
      </w:r>
      <w:r w:rsidRPr="006F70AC">
        <w:rPr>
          <w:rFonts w:hint="eastAsia"/>
        </w:rPr>
        <w:t>含宣傳物</w:t>
      </w:r>
      <w:r w:rsidRPr="006F70AC">
        <w:rPr>
          <w:rFonts w:hint="eastAsia"/>
        </w:rPr>
        <w:t>)</w:t>
      </w:r>
      <w:r w:rsidRPr="006F70AC">
        <w:rPr>
          <w:rFonts w:hint="eastAsia"/>
        </w:rPr>
        <w:t>、社群經營、新聞稿等相關項目。</w:t>
      </w:r>
    </w:p>
    <w:p w:rsidR="00E82BD4" w:rsidRPr="00396E8D" w:rsidRDefault="00E82BD4" w:rsidP="00292874">
      <w:pPr>
        <w:rPr>
          <w:b/>
        </w:rPr>
      </w:pPr>
    </w:p>
    <w:p w:rsidR="009536B5" w:rsidRPr="00396E8D" w:rsidRDefault="00CE6558" w:rsidP="00292874">
      <w:pPr>
        <w:rPr>
          <w:b/>
        </w:rPr>
      </w:pPr>
      <w:r w:rsidRPr="00396E8D">
        <w:rPr>
          <w:rFonts w:hint="eastAsia"/>
          <w:b/>
        </w:rPr>
        <w:t>二、</w:t>
      </w:r>
      <w:r w:rsidR="00D23B8C" w:rsidRPr="00396E8D">
        <w:rPr>
          <w:rFonts w:hint="eastAsia"/>
          <w:b/>
        </w:rPr>
        <w:t>徵選</w:t>
      </w:r>
      <w:r w:rsidR="00B147E9" w:rsidRPr="00396E8D">
        <w:rPr>
          <w:rFonts w:hint="eastAsia"/>
          <w:b/>
        </w:rPr>
        <w:t>需求</w:t>
      </w:r>
    </w:p>
    <w:p w:rsidR="00E82BD4" w:rsidRPr="00396E8D" w:rsidRDefault="00B147E9" w:rsidP="00C76BF1">
      <w:pPr>
        <w:pStyle w:val="a8"/>
        <w:numPr>
          <w:ilvl w:val="0"/>
          <w:numId w:val="12"/>
        </w:numPr>
        <w:ind w:leftChars="0" w:left="567" w:hanging="283"/>
      </w:pPr>
      <w:r w:rsidRPr="00396E8D">
        <w:rPr>
          <w:rFonts w:hint="eastAsia"/>
        </w:rPr>
        <w:t>徵求</w:t>
      </w:r>
      <w:r w:rsidR="00292874" w:rsidRPr="00396E8D">
        <w:rPr>
          <w:rFonts w:hint="eastAsia"/>
        </w:rPr>
        <w:t>家</w:t>
      </w:r>
      <w:r w:rsidRPr="00396E8D">
        <w:rPr>
          <w:rFonts w:hint="eastAsia"/>
        </w:rPr>
        <w:t>數：共</w:t>
      </w:r>
      <w:r w:rsidR="009536B5" w:rsidRPr="00396E8D">
        <w:rPr>
          <w:rFonts w:hint="eastAsia"/>
        </w:rPr>
        <w:t>1</w:t>
      </w:r>
      <w:r w:rsidR="00292874" w:rsidRPr="00396E8D">
        <w:rPr>
          <w:rFonts w:hint="eastAsia"/>
        </w:rPr>
        <w:t>家</w:t>
      </w:r>
      <w:r w:rsidRPr="00396E8D">
        <w:rPr>
          <w:rFonts w:hint="eastAsia"/>
        </w:rPr>
        <w:t>。</w:t>
      </w:r>
    </w:p>
    <w:p w:rsidR="00B147E9" w:rsidRPr="00396E8D" w:rsidRDefault="00B147E9" w:rsidP="008079C3">
      <w:pPr>
        <w:pStyle w:val="a8"/>
        <w:numPr>
          <w:ilvl w:val="0"/>
          <w:numId w:val="12"/>
        </w:numPr>
        <w:ind w:leftChars="0" w:left="567" w:hanging="283"/>
      </w:pPr>
      <w:r w:rsidRPr="00396E8D">
        <w:rPr>
          <w:rFonts w:hint="eastAsia"/>
        </w:rPr>
        <w:t>預算：固定金額，新臺幣</w:t>
      </w:r>
      <w:r w:rsidR="005D584B" w:rsidRPr="00396E8D">
        <w:rPr>
          <w:rFonts w:hint="eastAsia"/>
        </w:rPr>
        <w:t>300</w:t>
      </w:r>
      <w:r w:rsidRPr="00396E8D">
        <w:rPr>
          <w:rFonts w:hint="eastAsia"/>
        </w:rPr>
        <w:t>萬</w:t>
      </w:r>
      <w:r w:rsidR="00257046" w:rsidRPr="00396E8D">
        <w:rPr>
          <w:rFonts w:hint="eastAsia"/>
        </w:rPr>
        <w:t>元整（含稅）</w:t>
      </w:r>
      <w:r w:rsidRPr="00396E8D">
        <w:rPr>
          <w:rFonts w:hint="eastAsia"/>
        </w:rPr>
        <w:t>。</w:t>
      </w:r>
      <w:proofErr w:type="gramStart"/>
      <w:r w:rsidRPr="00396E8D">
        <w:rPr>
          <w:rFonts w:hint="eastAsia"/>
        </w:rPr>
        <w:t>（</w:t>
      </w:r>
      <w:proofErr w:type="gramEnd"/>
      <w:r w:rsidRPr="00396E8D">
        <w:rPr>
          <w:rFonts w:hint="eastAsia"/>
        </w:rPr>
        <w:t>預算上限新臺幣</w:t>
      </w:r>
      <w:r w:rsidR="005D584B" w:rsidRPr="00396E8D">
        <w:rPr>
          <w:rFonts w:hint="eastAsia"/>
        </w:rPr>
        <w:t>300</w:t>
      </w:r>
      <w:r w:rsidR="009536B5" w:rsidRPr="00396E8D">
        <w:rPr>
          <w:rFonts w:hint="eastAsia"/>
        </w:rPr>
        <w:t>萬</w:t>
      </w:r>
      <w:r w:rsidR="00257046" w:rsidRPr="00396E8D">
        <w:rPr>
          <w:rFonts w:hint="eastAsia"/>
        </w:rPr>
        <w:t>元整</w:t>
      </w:r>
      <w:proofErr w:type="gramStart"/>
      <w:r w:rsidR="00257046" w:rsidRPr="00396E8D">
        <w:rPr>
          <w:rFonts w:hint="eastAsia"/>
        </w:rPr>
        <w:t>（</w:t>
      </w:r>
      <w:proofErr w:type="gramEnd"/>
      <w:r w:rsidR="00257046" w:rsidRPr="00396E8D">
        <w:rPr>
          <w:rFonts w:hint="eastAsia"/>
        </w:rPr>
        <w:t>含稅</w:t>
      </w:r>
      <w:proofErr w:type="gramStart"/>
      <w:r w:rsidR="00257046" w:rsidRPr="00396E8D">
        <w:rPr>
          <w:rFonts w:hint="eastAsia"/>
        </w:rPr>
        <w:t>）</w:t>
      </w:r>
      <w:proofErr w:type="gramEnd"/>
      <w:r w:rsidRPr="00396E8D">
        <w:rPr>
          <w:rFonts w:hint="eastAsia"/>
        </w:rPr>
        <w:t>；若所提預算低於</w:t>
      </w:r>
      <w:r w:rsidR="009536B5" w:rsidRPr="00396E8D">
        <w:rPr>
          <w:rFonts w:hint="eastAsia"/>
        </w:rPr>
        <w:t>上限金額</w:t>
      </w:r>
      <w:r w:rsidRPr="00396E8D">
        <w:rPr>
          <w:rFonts w:hint="eastAsia"/>
        </w:rPr>
        <w:t>者，依所提預算給付</w:t>
      </w:r>
      <w:proofErr w:type="gramStart"/>
      <w:r w:rsidRPr="00396E8D">
        <w:rPr>
          <w:rFonts w:hint="eastAsia"/>
        </w:rPr>
        <w:t>）</w:t>
      </w:r>
      <w:proofErr w:type="gramEnd"/>
      <w:r w:rsidR="007B21C0" w:rsidRPr="00396E8D">
        <w:rPr>
          <w:rFonts w:hint="eastAsia"/>
        </w:rPr>
        <w:t>。</w:t>
      </w:r>
    </w:p>
    <w:p w:rsidR="00292874" w:rsidRDefault="00292874" w:rsidP="00292874">
      <w:pPr>
        <w:rPr>
          <w:b/>
        </w:rPr>
      </w:pPr>
    </w:p>
    <w:p w:rsidR="00292874" w:rsidRPr="00396E8D" w:rsidRDefault="00CE6558" w:rsidP="00292874">
      <w:pPr>
        <w:rPr>
          <w:b/>
        </w:rPr>
      </w:pPr>
      <w:r w:rsidRPr="00396E8D">
        <w:rPr>
          <w:rFonts w:hint="eastAsia"/>
          <w:b/>
        </w:rPr>
        <w:t>三、</w:t>
      </w:r>
      <w:r w:rsidR="00B147E9" w:rsidRPr="00396E8D">
        <w:rPr>
          <w:rFonts w:hint="eastAsia"/>
          <w:b/>
        </w:rPr>
        <w:t>評選辦法</w:t>
      </w:r>
    </w:p>
    <w:p w:rsidR="00B147E9" w:rsidRPr="00292874" w:rsidRDefault="00B147E9" w:rsidP="00C76BF1">
      <w:pPr>
        <w:pStyle w:val="a8"/>
        <w:numPr>
          <w:ilvl w:val="0"/>
          <w:numId w:val="13"/>
        </w:numPr>
        <w:ind w:leftChars="0" w:left="567" w:hanging="283"/>
      </w:pPr>
      <w:r w:rsidRPr="00292874">
        <w:rPr>
          <w:rFonts w:hint="eastAsia"/>
        </w:rPr>
        <w:t>評選委員會：本會將設置評選委員會，由本會</w:t>
      </w:r>
      <w:proofErr w:type="gramStart"/>
      <w:r w:rsidRPr="00292874">
        <w:rPr>
          <w:rFonts w:hint="eastAsia"/>
        </w:rPr>
        <w:t>遴</w:t>
      </w:r>
      <w:proofErr w:type="gramEnd"/>
      <w:r w:rsidRPr="00292874">
        <w:rPr>
          <w:rFonts w:hint="eastAsia"/>
        </w:rPr>
        <w:t>聘影視製作、傳播或相關領域學者、</w:t>
      </w:r>
      <w:r w:rsidR="000C2180" w:rsidRPr="00292874">
        <w:rPr>
          <w:rFonts w:hint="eastAsia"/>
        </w:rPr>
        <w:t>業界學者</w:t>
      </w:r>
      <w:r w:rsidRPr="00292874">
        <w:rPr>
          <w:rFonts w:hint="eastAsia"/>
        </w:rPr>
        <w:t>專家至少</w:t>
      </w:r>
      <w:r w:rsidRPr="00292874">
        <w:rPr>
          <w:rFonts w:hint="eastAsia"/>
        </w:rPr>
        <w:t>2</w:t>
      </w:r>
      <w:r w:rsidRPr="00292874">
        <w:rPr>
          <w:rFonts w:hint="eastAsia"/>
        </w:rPr>
        <w:t>人及</w:t>
      </w:r>
      <w:r w:rsidR="000C2180" w:rsidRPr="00292874">
        <w:rPr>
          <w:rFonts w:hint="eastAsia"/>
        </w:rPr>
        <w:t>公視</w:t>
      </w:r>
      <w:r w:rsidRPr="00292874">
        <w:rPr>
          <w:rFonts w:hint="eastAsia"/>
        </w:rPr>
        <w:t>內部代表至少</w:t>
      </w:r>
      <w:r w:rsidRPr="00292874">
        <w:rPr>
          <w:rFonts w:hint="eastAsia"/>
        </w:rPr>
        <w:t>3</w:t>
      </w:r>
      <w:r w:rsidRPr="00292874">
        <w:rPr>
          <w:rFonts w:hint="eastAsia"/>
        </w:rPr>
        <w:t>人組成。</w:t>
      </w:r>
    </w:p>
    <w:p w:rsidR="00B147E9" w:rsidRDefault="00B147E9" w:rsidP="00C76BF1">
      <w:pPr>
        <w:pStyle w:val="a8"/>
        <w:numPr>
          <w:ilvl w:val="0"/>
          <w:numId w:val="13"/>
        </w:numPr>
        <w:ind w:leftChars="0" w:left="567" w:hanging="283"/>
      </w:pPr>
      <w:r w:rsidRPr="00292874">
        <w:rPr>
          <w:rFonts w:hint="eastAsia"/>
        </w:rPr>
        <w:t>評選方式：分</w:t>
      </w:r>
      <w:r w:rsidRPr="00292874">
        <w:rPr>
          <w:rFonts w:hint="eastAsia"/>
        </w:rPr>
        <w:t>1.</w:t>
      </w:r>
      <w:r w:rsidRPr="00292874">
        <w:rPr>
          <w:rFonts w:hint="eastAsia"/>
        </w:rPr>
        <w:t>資格審查</w:t>
      </w:r>
      <w:r w:rsidRPr="00292874">
        <w:rPr>
          <w:rFonts w:hint="eastAsia"/>
        </w:rPr>
        <w:t xml:space="preserve"> </w:t>
      </w:r>
      <w:r w:rsidR="00601359" w:rsidRPr="006F70AC">
        <w:rPr>
          <w:rFonts w:hint="eastAsia"/>
        </w:rPr>
        <w:t>2.</w:t>
      </w:r>
      <w:r w:rsidR="00601359" w:rsidRPr="006F70AC">
        <w:rPr>
          <w:rFonts w:hint="eastAsia"/>
        </w:rPr>
        <w:t>現場</w:t>
      </w:r>
      <w:r w:rsidR="00D17DF2" w:rsidRPr="00D17DF2">
        <w:rPr>
          <w:rFonts w:hint="eastAsia"/>
          <w:color w:val="FF0000"/>
        </w:rPr>
        <w:t>簡報與</w:t>
      </w:r>
      <w:proofErr w:type="gramStart"/>
      <w:r w:rsidR="00601359" w:rsidRPr="006F70AC">
        <w:rPr>
          <w:rFonts w:hint="eastAsia"/>
        </w:rPr>
        <w:t>詢</w:t>
      </w:r>
      <w:proofErr w:type="gramEnd"/>
      <w:r w:rsidR="00601359" w:rsidRPr="006F70AC">
        <w:rPr>
          <w:rFonts w:hint="eastAsia"/>
        </w:rPr>
        <w:t>答</w:t>
      </w:r>
      <w:r w:rsidRPr="00292874">
        <w:rPr>
          <w:rFonts w:hint="eastAsia"/>
        </w:rPr>
        <w:t>。</w:t>
      </w:r>
    </w:p>
    <w:p w:rsidR="00B147E9" w:rsidRPr="00292874" w:rsidRDefault="00B147E9" w:rsidP="00C76BF1">
      <w:pPr>
        <w:pStyle w:val="a8"/>
        <w:numPr>
          <w:ilvl w:val="0"/>
          <w:numId w:val="13"/>
        </w:numPr>
        <w:ind w:leftChars="0" w:left="567" w:hanging="283"/>
      </w:pPr>
      <w:r w:rsidRPr="00292874">
        <w:rPr>
          <w:rFonts w:hint="eastAsia"/>
        </w:rPr>
        <w:t>資格審查</w:t>
      </w:r>
      <w:r w:rsidRPr="00292874">
        <w:rPr>
          <w:rFonts w:hint="eastAsia"/>
        </w:rPr>
        <w:br/>
      </w:r>
      <w:r w:rsidRPr="00292874">
        <w:rPr>
          <w:rFonts w:hint="eastAsia"/>
        </w:rPr>
        <w:t>本會將先就送件者應備之文件資料進行資格審查，審查日為</w:t>
      </w:r>
      <w:r w:rsidR="009C0BEB">
        <w:rPr>
          <w:rFonts w:hint="eastAsia"/>
        </w:rPr>
        <w:t>2021</w:t>
      </w:r>
      <w:r w:rsidR="009C0BEB">
        <w:rPr>
          <w:rFonts w:hint="eastAsia"/>
        </w:rPr>
        <w:t>年</w:t>
      </w:r>
      <w:r w:rsidR="008748F8">
        <w:rPr>
          <w:rFonts w:hint="eastAsia"/>
        </w:rPr>
        <w:t>03</w:t>
      </w:r>
      <w:r w:rsidRPr="00292874">
        <w:rPr>
          <w:rFonts w:hint="eastAsia"/>
        </w:rPr>
        <w:t>月</w:t>
      </w:r>
      <w:r w:rsidR="008748F8">
        <w:rPr>
          <w:rFonts w:hint="eastAsia"/>
        </w:rPr>
        <w:t>04</w:t>
      </w:r>
      <w:r w:rsidRPr="00292874">
        <w:rPr>
          <w:rFonts w:hint="eastAsia"/>
        </w:rPr>
        <w:t>日</w:t>
      </w:r>
      <w:r w:rsidR="008748F8">
        <w:rPr>
          <w:rFonts w:hint="eastAsia"/>
        </w:rPr>
        <w:t>下</w:t>
      </w:r>
      <w:r w:rsidRPr="00292874">
        <w:rPr>
          <w:rFonts w:hint="eastAsia"/>
        </w:rPr>
        <w:t>午</w:t>
      </w:r>
      <w:r w:rsidR="008748F8">
        <w:rPr>
          <w:rFonts w:hint="eastAsia"/>
        </w:rPr>
        <w:t>14</w:t>
      </w:r>
      <w:r w:rsidRPr="00292874">
        <w:rPr>
          <w:rFonts w:hint="eastAsia"/>
        </w:rPr>
        <w:t>點，地點為公視</w:t>
      </w:r>
      <w:r w:rsidR="009536B5" w:rsidRPr="00292874">
        <w:rPr>
          <w:rFonts w:hint="eastAsia"/>
        </w:rPr>
        <w:t>A</w:t>
      </w:r>
      <w:r w:rsidRPr="00292874">
        <w:rPr>
          <w:rFonts w:hint="eastAsia"/>
        </w:rPr>
        <w:t>棟</w:t>
      </w:r>
      <w:r w:rsidR="00186B7C" w:rsidRPr="00630011">
        <w:rPr>
          <w:rFonts w:hint="eastAsia"/>
        </w:rPr>
        <w:t>1</w:t>
      </w:r>
      <w:r w:rsidR="00186B7C" w:rsidRPr="00630011">
        <w:rPr>
          <w:rFonts w:hint="eastAsia"/>
        </w:rPr>
        <w:t>樓開標室</w:t>
      </w:r>
      <w:r w:rsidRPr="00630011">
        <w:rPr>
          <w:rFonts w:hint="eastAsia"/>
        </w:rPr>
        <w:t>。</w:t>
      </w:r>
      <w:r w:rsidR="00186B7C" w:rsidRPr="00630011">
        <w:rPr>
          <w:rFonts w:ascii="新細明體" w:hAnsi="新細明體" w:hint="eastAsia"/>
        </w:rPr>
        <w:t>報名單位如欲到場參加，出席者限報名單位負責人或持有負責人出具書面授權證明之代理人，每一廠商出席人數限二人</w:t>
      </w:r>
      <w:proofErr w:type="gramStart"/>
      <w:r w:rsidR="00186B7C" w:rsidRPr="00630011">
        <w:rPr>
          <w:rFonts w:ascii="新細明體" w:hAnsi="新細明體" w:hint="eastAsia"/>
        </w:rPr>
        <w:t>以內，</w:t>
      </w:r>
      <w:proofErr w:type="gramEnd"/>
      <w:r w:rsidR="00186B7C" w:rsidRPr="00630011">
        <w:rPr>
          <w:rFonts w:ascii="新細明體" w:hAnsi="新細明體" w:hint="eastAsia"/>
        </w:rPr>
        <w:t>並核對出席人員身分證或授權證明。</w:t>
      </w:r>
      <w:r w:rsidR="00D23B8C" w:rsidRPr="00630011">
        <w:rPr>
          <w:rFonts w:hint="eastAsia"/>
        </w:rPr>
        <w:t>徵選</w:t>
      </w:r>
      <w:r w:rsidRPr="00630011">
        <w:rPr>
          <w:rFonts w:hint="eastAsia"/>
        </w:rPr>
        <w:t>檢附要件不全者，經本會以</w:t>
      </w:r>
      <w:r w:rsidR="00241F26" w:rsidRPr="00630011">
        <w:rPr>
          <w:rFonts w:ascii="新細明體" w:hAnsi="新細明體" w:hint="eastAsia"/>
        </w:rPr>
        <w:t>電話</w:t>
      </w:r>
      <w:r w:rsidRPr="00630011">
        <w:rPr>
          <w:rFonts w:hint="eastAsia"/>
        </w:rPr>
        <w:t>通知，並應於三個工作天以內補正，逾期</w:t>
      </w:r>
      <w:proofErr w:type="gramStart"/>
      <w:r w:rsidRPr="00630011">
        <w:rPr>
          <w:rFonts w:hint="eastAsia"/>
        </w:rPr>
        <w:t>不</w:t>
      </w:r>
      <w:proofErr w:type="gramEnd"/>
      <w:r w:rsidRPr="00630011">
        <w:rPr>
          <w:rFonts w:hint="eastAsia"/>
        </w:rPr>
        <w:t>補正或補正仍不全者，為資格不符，無法參加</w:t>
      </w:r>
      <w:r w:rsidR="00630011" w:rsidRPr="00630011">
        <w:rPr>
          <w:rFonts w:ascii="新細明體" w:hAnsi="新細明體" w:hint="eastAsia"/>
        </w:rPr>
        <w:t>評選會議</w:t>
      </w:r>
      <w:r w:rsidRPr="00630011">
        <w:rPr>
          <w:rFonts w:hint="eastAsia"/>
        </w:rPr>
        <w:t>。</w:t>
      </w:r>
    </w:p>
    <w:p w:rsidR="00B147E9" w:rsidRDefault="003D5B71" w:rsidP="00C76BF1">
      <w:pPr>
        <w:pStyle w:val="a8"/>
        <w:numPr>
          <w:ilvl w:val="0"/>
          <w:numId w:val="13"/>
        </w:numPr>
        <w:ind w:leftChars="0" w:left="567" w:hanging="283"/>
      </w:pPr>
      <w:r w:rsidRPr="000E4696">
        <w:rPr>
          <w:rFonts w:ascii="新細明體" w:hAnsi="新細明體" w:hint="eastAsia"/>
        </w:rPr>
        <w:t>評選會議</w:t>
      </w:r>
      <w:r w:rsidR="00630011" w:rsidRPr="000E4696">
        <w:rPr>
          <w:rFonts w:ascii="新細明體" w:hAnsi="新細明體" w:hint="eastAsia"/>
        </w:rPr>
        <w:t>：</w:t>
      </w:r>
      <w:r w:rsidR="00601359" w:rsidRPr="00630011">
        <w:rPr>
          <w:rFonts w:hint="eastAsia"/>
        </w:rPr>
        <w:t>現場</w:t>
      </w:r>
      <w:r w:rsidR="00D17DF2" w:rsidRPr="00D17DF2">
        <w:rPr>
          <w:rFonts w:hint="eastAsia"/>
          <w:color w:val="FF0000"/>
        </w:rPr>
        <w:t>簡報與</w:t>
      </w:r>
      <w:proofErr w:type="gramStart"/>
      <w:r w:rsidR="00601359" w:rsidRPr="00630011">
        <w:rPr>
          <w:rFonts w:hint="eastAsia"/>
        </w:rPr>
        <w:t>詢</w:t>
      </w:r>
      <w:proofErr w:type="gramEnd"/>
      <w:r w:rsidR="00601359" w:rsidRPr="00630011">
        <w:rPr>
          <w:rFonts w:hint="eastAsia"/>
        </w:rPr>
        <w:t>答</w:t>
      </w:r>
      <w:r w:rsidR="00B147E9" w:rsidRPr="00630011">
        <w:rPr>
          <w:rFonts w:hint="eastAsia"/>
        </w:rPr>
        <w:br/>
      </w:r>
      <w:r w:rsidR="00B147E9" w:rsidRPr="00630011">
        <w:rPr>
          <w:rFonts w:hint="eastAsia"/>
        </w:rPr>
        <w:t>通過資格審查者，本會將召開評選委員會議，</w:t>
      </w:r>
      <w:r w:rsidR="00601359" w:rsidRPr="00630011">
        <w:rPr>
          <w:rFonts w:hint="eastAsia"/>
        </w:rPr>
        <w:t>並另行通知投標廠商參加現場</w:t>
      </w:r>
      <w:r w:rsidR="00D17DF2" w:rsidRPr="00D17DF2">
        <w:rPr>
          <w:rFonts w:hint="eastAsia"/>
          <w:color w:val="FF0000"/>
        </w:rPr>
        <w:t>簡報與</w:t>
      </w:r>
      <w:proofErr w:type="gramStart"/>
      <w:r w:rsidR="00601359" w:rsidRPr="00630011">
        <w:rPr>
          <w:rFonts w:hint="eastAsia"/>
        </w:rPr>
        <w:t>詢</w:t>
      </w:r>
      <w:proofErr w:type="gramEnd"/>
      <w:r w:rsidR="00601359" w:rsidRPr="00630011">
        <w:rPr>
          <w:rFonts w:hint="eastAsia"/>
        </w:rPr>
        <w:t>答，</w:t>
      </w:r>
      <w:r w:rsidR="00B147E9" w:rsidRPr="00630011">
        <w:rPr>
          <w:rFonts w:hint="eastAsia"/>
        </w:rPr>
        <w:t>評選委員根據評選項目</w:t>
      </w:r>
      <w:r w:rsidR="00601359" w:rsidRPr="00630011">
        <w:rPr>
          <w:rFonts w:hint="eastAsia"/>
        </w:rPr>
        <w:t>及現場</w:t>
      </w:r>
      <w:r w:rsidR="00D17DF2" w:rsidRPr="00D17DF2">
        <w:rPr>
          <w:rFonts w:hint="eastAsia"/>
          <w:color w:val="FF0000"/>
        </w:rPr>
        <w:t>簡報與</w:t>
      </w:r>
      <w:proofErr w:type="gramStart"/>
      <w:r w:rsidR="00601359" w:rsidRPr="00630011">
        <w:rPr>
          <w:rFonts w:hint="eastAsia"/>
        </w:rPr>
        <w:t>詢</w:t>
      </w:r>
      <w:proofErr w:type="gramEnd"/>
      <w:r w:rsidR="00601359" w:rsidRPr="00630011">
        <w:rPr>
          <w:rFonts w:hint="eastAsia"/>
        </w:rPr>
        <w:t>答統一</w:t>
      </w:r>
      <w:r w:rsidR="009536B5" w:rsidRPr="00630011">
        <w:rPr>
          <w:rFonts w:hint="eastAsia"/>
        </w:rPr>
        <w:t>進行</w:t>
      </w:r>
      <w:r w:rsidR="009536B5" w:rsidRPr="00292874">
        <w:rPr>
          <w:rFonts w:hint="eastAsia"/>
        </w:rPr>
        <w:t>審查。</w:t>
      </w:r>
      <w:r w:rsidR="00B147E9" w:rsidRPr="00292874">
        <w:rPr>
          <w:rFonts w:hint="eastAsia"/>
        </w:rPr>
        <w:t>暫定</w:t>
      </w:r>
      <w:r w:rsidR="009C0BEB">
        <w:rPr>
          <w:rFonts w:hint="eastAsia"/>
        </w:rPr>
        <w:t>2021</w:t>
      </w:r>
      <w:r w:rsidR="009C0BEB">
        <w:rPr>
          <w:rFonts w:hint="eastAsia"/>
        </w:rPr>
        <w:t>年</w:t>
      </w:r>
      <w:r w:rsidR="008748F8">
        <w:rPr>
          <w:rFonts w:hint="eastAsia"/>
        </w:rPr>
        <w:t>3</w:t>
      </w:r>
      <w:r w:rsidR="00B147E9" w:rsidRPr="006F7D05">
        <w:rPr>
          <w:rFonts w:hint="eastAsia"/>
        </w:rPr>
        <w:t>月</w:t>
      </w:r>
      <w:r w:rsidR="008748F8">
        <w:rPr>
          <w:rFonts w:hint="eastAsia"/>
        </w:rPr>
        <w:t>下</w:t>
      </w:r>
      <w:r w:rsidR="00B147E9" w:rsidRPr="00292874">
        <w:rPr>
          <w:rFonts w:hint="eastAsia"/>
        </w:rPr>
        <w:t>旬公告審</w:t>
      </w:r>
      <w:r w:rsidR="00EE550A" w:rsidRPr="00292874">
        <w:rPr>
          <w:rFonts w:hint="eastAsia"/>
        </w:rPr>
        <w:t>查</w:t>
      </w:r>
      <w:r w:rsidR="00B147E9" w:rsidRPr="00292874">
        <w:rPr>
          <w:rFonts w:hint="eastAsia"/>
        </w:rPr>
        <w:t>結果，視收件數量調整公告時間。</w:t>
      </w:r>
    </w:p>
    <w:p w:rsidR="001921F8" w:rsidRPr="00292874" w:rsidRDefault="00D17DF2" w:rsidP="001921F8">
      <w:pPr>
        <w:pStyle w:val="a8"/>
        <w:ind w:leftChars="236" w:left="1700" w:hangingChars="472" w:hanging="1134"/>
      </w:pPr>
      <w:r w:rsidRPr="00E129B4">
        <w:rPr>
          <w:rFonts w:hint="eastAsia"/>
          <w:b/>
        </w:rPr>
        <w:t>現場</w:t>
      </w:r>
      <w:r w:rsidRPr="00E05594">
        <w:rPr>
          <w:rFonts w:hint="eastAsia"/>
          <w:b/>
          <w:color w:val="FF0000"/>
        </w:rPr>
        <w:t>簡報與</w:t>
      </w:r>
      <w:proofErr w:type="gramStart"/>
      <w:r w:rsidRPr="00E129B4">
        <w:rPr>
          <w:rFonts w:hint="eastAsia"/>
          <w:b/>
        </w:rPr>
        <w:t>詢</w:t>
      </w:r>
      <w:proofErr w:type="gramEnd"/>
      <w:r w:rsidRPr="00E129B4">
        <w:rPr>
          <w:rFonts w:hint="eastAsia"/>
          <w:b/>
        </w:rPr>
        <w:t>答：</w:t>
      </w:r>
      <w:r w:rsidRPr="006F70AC">
        <w:rPr>
          <w:rFonts w:hint="eastAsia"/>
        </w:rPr>
        <w:t>現場</w:t>
      </w:r>
      <w:r w:rsidRPr="00E05594">
        <w:rPr>
          <w:rFonts w:hint="eastAsia"/>
          <w:color w:val="FF0000"/>
        </w:rPr>
        <w:t>簡報與</w:t>
      </w:r>
      <w:proofErr w:type="gramStart"/>
      <w:r w:rsidRPr="006F70AC">
        <w:t>詢</w:t>
      </w:r>
      <w:proofErr w:type="gramEnd"/>
      <w:r w:rsidRPr="006F70AC">
        <w:t>答順序為送件順序</w:t>
      </w:r>
      <w:r w:rsidRPr="006F70AC">
        <w:rPr>
          <w:rFonts w:hint="eastAsia"/>
        </w:rPr>
        <w:t>，</w:t>
      </w:r>
      <w:r w:rsidRPr="00E05594">
        <w:rPr>
          <w:rFonts w:hint="eastAsia"/>
          <w:color w:val="FF0000"/>
        </w:rPr>
        <w:t>廠商請</w:t>
      </w:r>
      <w:r>
        <w:rPr>
          <w:rFonts w:hint="eastAsia"/>
          <w:color w:val="FF0000"/>
        </w:rPr>
        <w:t>自備播放設備，</w:t>
      </w:r>
      <w:r w:rsidRPr="00E05594">
        <w:rPr>
          <w:rFonts w:hint="eastAsia"/>
          <w:color w:val="FF0000"/>
        </w:rPr>
        <w:t>每家廠商簡報時間為</w:t>
      </w:r>
      <w:r w:rsidRPr="00472509">
        <w:rPr>
          <w:rFonts w:hint="eastAsia"/>
          <w:color w:val="FF0000"/>
        </w:rPr>
        <w:t>7</w:t>
      </w:r>
      <w:r w:rsidRPr="00E05594">
        <w:rPr>
          <w:rFonts w:hint="eastAsia"/>
          <w:color w:val="FF0000"/>
        </w:rPr>
        <w:t>分鐘</w:t>
      </w:r>
      <w:r>
        <w:rPr>
          <w:rFonts w:hint="eastAsia"/>
          <w:color w:val="FF0000"/>
        </w:rPr>
        <w:t>，</w:t>
      </w:r>
      <w:r w:rsidRPr="00E05594">
        <w:rPr>
          <w:rFonts w:hint="eastAsia"/>
          <w:color w:val="FF0000"/>
        </w:rPr>
        <w:t>廠商回答時間共</w:t>
      </w:r>
      <w:r w:rsidRPr="00E05594">
        <w:rPr>
          <w:rFonts w:hint="eastAsia"/>
          <w:color w:val="FF0000"/>
        </w:rPr>
        <w:t>10</w:t>
      </w:r>
      <w:r w:rsidRPr="00E05594">
        <w:rPr>
          <w:rFonts w:hint="eastAsia"/>
          <w:color w:val="FF0000"/>
        </w:rPr>
        <w:t>分鐘</w:t>
      </w:r>
      <w:r>
        <w:rPr>
          <w:rFonts w:hint="eastAsia"/>
          <w:color w:val="FF0000"/>
        </w:rPr>
        <w:t>，</w:t>
      </w:r>
      <w:proofErr w:type="gramStart"/>
      <w:r w:rsidRPr="006F70AC">
        <w:t>採統問統答</w:t>
      </w:r>
      <w:proofErr w:type="gramEnd"/>
      <w:r>
        <w:rPr>
          <w:rFonts w:hint="eastAsia"/>
        </w:rPr>
        <w:t>方式</w:t>
      </w:r>
      <w:r w:rsidRPr="006F70AC">
        <w:t>，每案回答時間為</w:t>
      </w:r>
      <w:r w:rsidRPr="006F70AC">
        <w:t>10</w:t>
      </w:r>
      <w:r w:rsidRPr="006F70AC">
        <w:t>分鐘，不含評選委員提問及發言時間</w:t>
      </w:r>
      <w:r w:rsidRPr="006F70AC">
        <w:rPr>
          <w:rFonts w:hint="eastAsia"/>
        </w:rPr>
        <w:t>；</w:t>
      </w:r>
      <w:r w:rsidRPr="00E05594">
        <w:rPr>
          <w:rFonts w:hint="eastAsia"/>
          <w:color w:val="FF0000"/>
        </w:rPr>
        <w:t>廠商簡報不得更改其投標文件內容，廠商在簡報時如另提出變更或</w:t>
      </w:r>
      <w:bookmarkStart w:id="0" w:name="_GoBack"/>
      <w:bookmarkEnd w:id="0"/>
      <w:r w:rsidRPr="00E05594">
        <w:rPr>
          <w:rFonts w:hint="eastAsia"/>
          <w:color w:val="FF0000"/>
        </w:rPr>
        <w:t>補充資料者，該資料應不納入評選。</w:t>
      </w:r>
      <w:r w:rsidRPr="006F70AC">
        <w:t>各評選委</w:t>
      </w:r>
      <w:r w:rsidRPr="006F70AC">
        <w:lastRenderedPageBreak/>
        <w:t>員依據</w:t>
      </w:r>
      <w:r>
        <w:rPr>
          <w:rFonts w:hint="eastAsia"/>
        </w:rPr>
        <w:t>投標廠商</w:t>
      </w:r>
      <w:r w:rsidRPr="006F70AC">
        <w:t>所送之</w:t>
      </w:r>
      <w:r>
        <w:t>企畫案</w:t>
      </w:r>
      <w:r w:rsidRPr="006F70AC">
        <w:t>及評</w:t>
      </w:r>
      <w:r w:rsidRPr="006F70AC">
        <w:rPr>
          <w:rFonts w:hint="eastAsia"/>
        </w:rPr>
        <w:t>選</w:t>
      </w:r>
      <w:r w:rsidRPr="006F70AC">
        <w:t>項目評定各廠商之</w:t>
      </w:r>
      <w:r w:rsidRPr="006F70AC">
        <w:rPr>
          <w:rFonts w:hint="eastAsia"/>
        </w:rPr>
        <w:t>優勝序位</w:t>
      </w:r>
      <w:r w:rsidRPr="006F70AC">
        <w:t>。</w:t>
      </w:r>
    </w:p>
    <w:p w:rsidR="00B147E9" w:rsidRDefault="00B147E9" w:rsidP="00C76BF1">
      <w:pPr>
        <w:pStyle w:val="a8"/>
        <w:numPr>
          <w:ilvl w:val="0"/>
          <w:numId w:val="13"/>
        </w:numPr>
        <w:ind w:leftChars="0" w:left="567" w:hanging="283"/>
      </w:pPr>
      <w:r w:rsidRPr="00292874">
        <w:rPr>
          <w:rFonts w:hint="eastAsia"/>
        </w:rPr>
        <w:t>評選項目</w:t>
      </w:r>
      <w:r w:rsidR="00D00E76">
        <w:rPr>
          <w:rFonts w:hint="eastAsia"/>
        </w:rPr>
        <w:t>及</w:t>
      </w:r>
      <w:proofErr w:type="gramStart"/>
      <w:r w:rsidR="00D00E76">
        <w:rPr>
          <w:rFonts w:ascii="新細明體" w:hAnsi="新細明體" w:hint="eastAsia"/>
        </w:rPr>
        <w:t>及</w:t>
      </w:r>
      <w:proofErr w:type="gramEnd"/>
      <w:r w:rsidR="00D00E76">
        <w:rPr>
          <w:rFonts w:ascii="新細明體" w:hAnsi="新細明體" w:hint="eastAsia"/>
        </w:rPr>
        <w:t>標準</w:t>
      </w:r>
      <w:r w:rsidRPr="00292874">
        <w:rPr>
          <w:rFonts w:hint="eastAsia"/>
        </w:rPr>
        <w:t>：</w:t>
      </w:r>
    </w:p>
    <w:tbl>
      <w:tblPr>
        <w:tblW w:w="8598" w:type="dxa"/>
        <w:tblCellMar>
          <w:left w:w="0" w:type="dxa"/>
          <w:right w:w="0" w:type="dxa"/>
        </w:tblCellMar>
        <w:tblLook w:val="04A0" w:firstRow="1" w:lastRow="0" w:firstColumn="1" w:lastColumn="0" w:noHBand="0" w:noVBand="1"/>
      </w:tblPr>
      <w:tblGrid>
        <w:gridCol w:w="801"/>
        <w:gridCol w:w="6804"/>
        <w:gridCol w:w="993"/>
      </w:tblGrid>
      <w:tr w:rsidR="00D00E76" w:rsidTr="00D00E76">
        <w:trPr>
          <w:trHeight w:val="479"/>
          <w:tblHeader/>
        </w:trPr>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rPr>
                <w:rFonts w:ascii="新細明體" w:hAnsi="新細明體" w:hint="eastAsia"/>
              </w:rPr>
              <w:t>項次</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rPr>
                <w:rFonts w:ascii="新細明體" w:hAnsi="新細明體" w:hint="eastAsia"/>
              </w:rPr>
              <w:t>評選項目</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rPr>
                <w:rFonts w:ascii="新細明體" w:hAnsi="新細明體" w:hint="eastAsia"/>
              </w:rPr>
              <w:t>配分</w:t>
            </w:r>
          </w:p>
        </w:tc>
      </w:tr>
      <w:tr w:rsidR="00D00E76" w:rsidTr="00D00E76">
        <w:trPr>
          <w:trHeight w:val="352"/>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t>1</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
              <w:rPr>
                <w:rFonts w:ascii="新細明體" w:hAnsi="新細明體" w:hint="eastAsia"/>
              </w:rPr>
              <w:t>專業項目</w:t>
            </w:r>
            <w:r>
              <w:t>-</w:t>
            </w:r>
            <w:r>
              <w:rPr>
                <w:rFonts w:ascii="新細明體" w:hAnsi="新細明體" w:hint="eastAsia"/>
              </w:rPr>
              <w:t>專業能力、創意、藝術性等</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sidP="00E31F8E">
            <w:pPr>
              <w:spacing w:before="120" w:line="240" w:lineRule="atLeast"/>
              <w:jc w:val="center"/>
            </w:pPr>
            <w:r>
              <w:t>35</w:t>
            </w:r>
            <w:r>
              <w:rPr>
                <w:rFonts w:ascii="新細明體" w:hAnsi="新細明體" w:hint="eastAsia"/>
              </w:rPr>
              <w:t>分</w:t>
            </w:r>
          </w:p>
        </w:tc>
      </w:tr>
      <w:tr w:rsidR="00D00E76" w:rsidTr="00D00E76">
        <w:trPr>
          <w:trHeight w:val="570"/>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t>2</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
              <w:rPr>
                <w:rFonts w:ascii="新細明體" w:hAnsi="新細明體" w:hint="eastAsia"/>
              </w:rPr>
              <w:t>執行能力項目</w:t>
            </w:r>
            <w:r>
              <w:t>-</w:t>
            </w:r>
            <w:r>
              <w:rPr>
                <w:rFonts w:ascii="新細明體" w:hAnsi="新細明體" w:hint="eastAsia"/>
              </w:rPr>
              <w:t>執行案件之專業人力規劃、經驗、實績、計畫周延性與履約能力等</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sidP="00E31F8E">
            <w:pPr>
              <w:spacing w:before="120" w:line="240" w:lineRule="atLeast"/>
              <w:jc w:val="center"/>
            </w:pPr>
            <w:r>
              <w:t>40</w:t>
            </w:r>
            <w:r>
              <w:rPr>
                <w:rFonts w:ascii="新細明體" w:hAnsi="新細明體" w:hint="eastAsia"/>
              </w:rPr>
              <w:t>分</w:t>
            </w:r>
          </w:p>
        </w:tc>
      </w:tr>
      <w:tr w:rsidR="00D00E76" w:rsidTr="00D00E76">
        <w:trPr>
          <w:trHeight w:val="553"/>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t>3</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
              <w:rPr>
                <w:rFonts w:ascii="新細明體" w:hAnsi="新細明體" w:hint="eastAsia"/>
              </w:rPr>
              <w:t>經費配置合理性</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sidP="00E31F8E">
            <w:pPr>
              <w:spacing w:before="120" w:line="240" w:lineRule="atLeast"/>
              <w:jc w:val="center"/>
            </w:pPr>
            <w:r>
              <w:t>15</w:t>
            </w:r>
            <w:r>
              <w:rPr>
                <w:rFonts w:ascii="新細明體" w:hAnsi="新細明體" w:hint="eastAsia"/>
              </w:rPr>
              <w:t>分</w:t>
            </w:r>
          </w:p>
        </w:tc>
      </w:tr>
      <w:tr w:rsidR="00D00E76" w:rsidTr="00D00E76">
        <w:trPr>
          <w:trHeight w:val="419"/>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E76" w:rsidRDefault="00D00E76">
            <w:pPr>
              <w:jc w:val="center"/>
            </w:pPr>
            <w:r>
              <w:t>4</w:t>
            </w:r>
          </w:p>
        </w:tc>
        <w:tc>
          <w:tcPr>
            <w:tcW w:w="6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
              <w:rPr>
                <w:rFonts w:ascii="新細明體" w:hAnsi="新細明體" w:hint="eastAsia"/>
              </w:rPr>
              <w:t>現場</w:t>
            </w:r>
            <w:r w:rsidR="00466EAE" w:rsidRPr="00466EAE">
              <w:rPr>
                <w:rFonts w:ascii="新細明體" w:hAnsi="新細明體" w:hint="eastAsia"/>
                <w:color w:val="FF0000"/>
              </w:rPr>
              <w:t>簡報與</w:t>
            </w:r>
            <w:proofErr w:type="gramStart"/>
            <w:r>
              <w:rPr>
                <w:rFonts w:ascii="新細明體" w:hAnsi="新細明體" w:hint="eastAsia"/>
              </w:rPr>
              <w:t>詢</w:t>
            </w:r>
            <w:proofErr w:type="gramEnd"/>
            <w:r>
              <w:rPr>
                <w:rFonts w:ascii="新細明體" w:hAnsi="新細明體" w:hint="eastAsia"/>
              </w:rPr>
              <w:t>答</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sidP="00E31F8E">
            <w:pPr>
              <w:spacing w:before="120" w:line="240" w:lineRule="atLeast"/>
              <w:jc w:val="center"/>
            </w:pPr>
            <w:r>
              <w:t>10</w:t>
            </w:r>
            <w:r>
              <w:rPr>
                <w:rFonts w:ascii="新細明體" w:hAnsi="新細明體" w:hint="eastAsia"/>
              </w:rPr>
              <w:t>分</w:t>
            </w:r>
          </w:p>
        </w:tc>
      </w:tr>
      <w:tr w:rsidR="00D00E76" w:rsidTr="00001A01">
        <w:trPr>
          <w:trHeight w:val="431"/>
        </w:trPr>
        <w:tc>
          <w:tcPr>
            <w:tcW w:w="76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0E76" w:rsidRDefault="00D00E76" w:rsidP="00D00E76">
            <w:pPr>
              <w:jc w:val="center"/>
            </w:pPr>
            <w:r>
              <w:rPr>
                <w:rFonts w:ascii="新細明體" w:hAnsi="新細明體" w:hint="eastAsia"/>
              </w:rPr>
              <w:t>合計</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0E76" w:rsidRDefault="00D00E76" w:rsidP="00E31F8E">
            <w:pPr>
              <w:jc w:val="center"/>
            </w:pPr>
            <w:r>
              <w:t>100</w:t>
            </w:r>
            <w:r w:rsidRPr="00D00E76">
              <w:rPr>
                <w:rFonts w:hint="eastAsia"/>
              </w:rPr>
              <w:t>分</w:t>
            </w:r>
          </w:p>
        </w:tc>
      </w:tr>
      <w:tr w:rsidR="00D00E76" w:rsidTr="00001A01">
        <w:trPr>
          <w:trHeight w:val="395"/>
        </w:trPr>
        <w:tc>
          <w:tcPr>
            <w:tcW w:w="8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0E76" w:rsidRDefault="00C43F94" w:rsidP="00C43F94">
            <w:pPr>
              <w:ind w:left="588" w:hangingChars="245" w:hanging="588"/>
            </w:pPr>
            <w:r w:rsidRPr="00C43F94">
              <w:rPr>
                <w:rFonts w:ascii="新細明體" w:hAnsi="新細明體" w:hint="eastAsia"/>
              </w:rPr>
              <w:t>備註: 全部評選項目滿分合計總分為</w:t>
            </w:r>
            <w:r w:rsidRPr="00C43F94">
              <w:rPr>
                <w:rFonts w:ascii="新細明體" w:hAnsi="新細明體"/>
              </w:rPr>
              <w:t>100</w:t>
            </w:r>
            <w:r w:rsidRPr="00C43F94">
              <w:rPr>
                <w:rFonts w:ascii="新細明體" w:hAnsi="新細明體" w:hint="eastAsia"/>
              </w:rPr>
              <w:t>分，以平均總評分在</w:t>
            </w:r>
            <w:r w:rsidRPr="00C43F94">
              <w:rPr>
                <w:rFonts w:ascii="新細明體" w:hAnsi="新細明體"/>
              </w:rPr>
              <w:t>70</w:t>
            </w:r>
            <w:r w:rsidRPr="00C43F94">
              <w:rPr>
                <w:rFonts w:ascii="新細明體" w:hAnsi="新細明體" w:hint="eastAsia"/>
              </w:rPr>
              <w:t>分（含）以上者為合格分數，未達合格分數者不列入排序且不作為優勝廠商。</w:t>
            </w:r>
          </w:p>
        </w:tc>
      </w:tr>
    </w:tbl>
    <w:p w:rsidR="00D00E76" w:rsidRPr="00292874" w:rsidRDefault="00D00E76" w:rsidP="00D00E76">
      <w:pPr>
        <w:pStyle w:val="a8"/>
        <w:ind w:leftChars="0" w:left="567"/>
      </w:pPr>
    </w:p>
    <w:p w:rsidR="00B147E9" w:rsidRPr="00292874" w:rsidRDefault="00B147E9" w:rsidP="00C76BF1">
      <w:pPr>
        <w:pStyle w:val="a8"/>
        <w:numPr>
          <w:ilvl w:val="0"/>
          <w:numId w:val="13"/>
        </w:numPr>
        <w:ind w:leftChars="0" w:left="567" w:hanging="283"/>
      </w:pPr>
      <w:r w:rsidRPr="00292874">
        <w:rPr>
          <w:rFonts w:hint="eastAsia"/>
        </w:rPr>
        <w:t>決議方式：</w:t>
      </w:r>
    </w:p>
    <w:p w:rsidR="00CE6558" w:rsidRDefault="00B147E9" w:rsidP="00C76BF1">
      <w:pPr>
        <w:ind w:leftChars="235" w:left="565" w:hanging="1"/>
      </w:pPr>
      <w:proofErr w:type="gramStart"/>
      <w:r w:rsidRPr="00292874">
        <w:rPr>
          <w:rFonts w:hint="eastAsia"/>
        </w:rPr>
        <w:t>採</w:t>
      </w:r>
      <w:proofErr w:type="gramEnd"/>
      <w:r w:rsidRPr="00292874">
        <w:rPr>
          <w:rFonts w:hint="eastAsia"/>
        </w:rPr>
        <w:t>序位法，經評選委員會之委員二分之一以上出席，並獲出席委員過半數同意，始得作成決議。</w:t>
      </w:r>
    </w:p>
    <w:p w:rsidR="00CE6558" w:rsidRPr="00396E8D" w:rsidRDefault="00CE6558" w:rsidP="00CE6558">
      <w:pPr>
        <w:rPr>
          <w:b/>
        </w:rPr>
      </w:pPr>
      <w:r w:rsidRPr="00396E8D">
        <w:rPr>
          <w:rFonts w:hint="eastAsia"/>
          <w:b/>
        </w:rPr>
        <w:t>四、</w:t>
      </w:r>
      <w:r w:rsidR="00B147E9" w:rsidRPr="00396E8D">
        <w:rPr>
          <w:rFonts w:hint="eastAsia"/>
          <w:b/>
        </w:rPr>
        <w:t>注意事項</w:t>
      </w:r>
    </w:p>
    <w:p w:rsidR="00B147E9" w:rsidRPr="00292874" w:rsidRDefault="00B147E9" w:rsidP="00C76BF1">
      <w:pPr>
        <w:pStyle w:val="a8"/>
        <w:numPr>
          <w:ilvl w:val="0"/>
          <w:numId w:val="18"/>
        </w:numPr>
        <w:ind w:leftChars="0" w:left="567" w:hanging="283"/>
      </w:pPr>
      <w:r w:rsidRPr="00292874">
        <w:rPr>
          <w:rFonts w:hint="eastAsia"/>
        </w:rPr>
        <w:t>勞動權益：入選者應承諾保障工作人員之權益，包括勞動條件、就業與性別歧視禁止、性騷擾防治、遵守義務、違反責任及應注意事項等。</w:t>
      </w:r>
    </w:p>
    <w:p w:rsidR="00B147E9" w:rsidRDefault="00B147E9" w:rsidP="00C76BF1">
      <w:pPr>
        <w:pStyle w:val="a8"/>
        <w:numPr>
          <w:ilvl w:val="0"/>
          <w:numId w:val="18"/>
        </w:numPr>
        <w:ind w:leftChars="0" w:left="567" w:hanging="283"/>
      </w:pPr>
      <w:r w:rsidRPr="00292874">
        <w:rPr>
          <w:rFonts w:hint="eastAsia"/>
        </w:rPr>
        <w:t>利益迴避：本案之承辦人員、主管級人員及評選委員，涉及本人、配偶、二親等以內親屬或共同生活家屬之利益者，應行迴避，且不得為送件單位之負責人。評選委員於本評選會議召開前，</w:t>
      </w:r>
      <w:proofErr w:type="gramStart"/>
      <w:r w:rsidRPr="00292874">
        <w:rPr>
          <w:rFonts w:hint="eastAsia"/>
        </w:rPr>
        <w:t>均應簽署</w:t>
      </w:r>
      <w:proofErr w:type="gramEnd"/>
      <w:r w:rsidRPr="00292874">
        <w:rPr>
          <w:rFonts w:hint="eastAsia"/>
        </w:rPr>
        <w:t>聲明書，聲明與該次評選之</w:t>
      </w:r>
      <w:r w:rsidR="00D23B8C" w:rsidRPr="00292874">
        <w:rPr>
          <w:rFonts w:hint="eastAsia"/>
        </w:rPr>
        <w:t>徵選</w:t>
      </w:r>
      <w:r w:rsidRPr="00292874">
        <w:rPr>
          <w:rFonts w:hint="eastAsia"/>
        </w:rPr>
        <w:t>案件無關聯，並同意對評選會議相關事項保密。委員違反聲明事項者，本會得終止該委員之聘任，委員與該次評選之</w:t>
      </w:r>
      <w:r w:rsidR="00D23B8C" w:rsidRPr="00292874">
        <w:rPr>
          <w:rFonts w:hint="eastAsia"/>
        </w:rPr>
        <w:t>徵選</w:t>
      </w:r>
      <w:r w:rsidRPr="00292874">
        <w:rPr>
          <w:rFonts w:hint="eastAsia"/>
        </w:rPr>
        <w:t>案件有關聯並經查證屬實者，本會得撤銷該案件之入選資格。</w:t>
      </w:r>
    </w:p>
    <w:p w:rsidR="00F93F1E" w:rsidRPr="00630011" w:rsidRDefault="00F93F1E" w:rsidP="00C76BF1">
      <w:pPr>
        <w:pStyle w:val="a8"/>
        <w:numPr>
          <w:ilvl w:val="0"/>
          <w:numId w:val="18"/>
        </w:numPr>
        <w:ind w:leftChars="0" w:left="567" w:hanging="283"/>
        <w:rPr>
          <w:rFonts w:ascii="新細明體" w:hAnsi="新細明體"/>
        </w:rPr>
      </w:pPr>
      <w:r w:rsidRPr="00630011">
        <w:rPr>
          <w:rFonts w:ascii="新細明體" w:hAnsi="新細明體" w:hint="eastAsia"/>
        </w:rPr>
        <w:t>入選者應於本會通知日起30日內完成簽約程序，無正當理由逾期未完成簽約程序，或逾期未繳納履約保證金且經本會通知限期補正未依限補正者，本會得取消入選資格，並得依</w:t>
      </w:r>
      <w:proofErr w:type="gramStart"/>
      <w:r w:rsidRPr="00630011">
        <w:rPr>
          <w:rFonts w:ascii="新細明體" w:hAnsi="新細明體" w:hint="eastAsia"/>
        </w:rPr>
        <w:t>評選序</w:t>
      </w:r>
      <w:proofErr w:type="gramEnd"/>
      <w:r w:rsidRPr="00630011">
        <w:rPr>
          <w:rFonts w:ascii="新細明體" w:hAnsi="新細明體" w:hint="eastAsia"/>
        </w:rPr>
        <w:t>位，依序遞補。各期履約時程、付款方式及著作權之歸屬，請參考附件製作契約。</w:t>
      </w:r>
    </w:p>
    <w:p w:rsidR="0036100C" w:rsidRPr="00C02EE7" w:rsidRDefault="0036100C" w:rsidP="0004652B">
      <w:pPr>
        <w:pStyle w:val="a8"/>
        <w:numPr>
          <w:ilvl w:val="0"/>
          <w:numId w:val="18"/>
        </w:numPr>
        <w:ind w:leftChars="0" w:left="567" w:hanging="283"/>
        <w:rPr>
          <w:b/>
        </w:rPr>
      </w:pPr>
      <w:r w:rsidRPr="00C02EE7">
        <w:rPr>
          <w:rFonts w:hint="eastAsia"/>
          <w:b/>
        </w:rPr>
        <w:t>本採購經費來源尚未完成法定程序或確認前，本會得先保留決標，</w:t>
      </w:r>
      <w:proofErr w:type="gramStart"/>
      <w:r w:rsidRPr="00C02EE7">
        <w:rPr>
          <w:rFonts w:hint="eastAsia"/>
          <w:b/>
        </w:rPr>
        <w:t>俟</w:t>
      </w:r>
      <w:proofErr w:type="gramEnd"/>
      <w:r w:rsidRPr="00C02EE7">
        <w:rPr>
          <w:rFonts w:hint="eastAsia"/>
          <w:b/>
        </w:rPr>
        <w:t>法定程序完成或確認經費來源後</w:t>
      </w:r>
      <w:proofErr w:type="gramStart"/>
      <w:r w:rsidRPr="00C02EE7">
        <w:rPr>
          <w:rFonts w:hint="eastAsia"/>
          <w:b/>
        </w:rPr>
        <w:t>再行決標</w:t>
      </w:r>
      <w:proofErr w:type="gramEnd"/>
      <w:r w:rsidRPr="00C02EE7">
        <w:rPr>
          <w:rFonts w:hint="eastAsia"/>
          <w:b/>
        </w:rPr>
        <w:t>。</w:t>
      </w:r>
    </w:p>
    <w:p w:rsidR="00B147E9" w:rsidRDefault="00B147E9" w:rsidP="0004652B">
      <w:pPr>
        <w:pStyle w:val="a8"/>
        <w:numPr>
          <w:ilvl w:val="0"/>
          <w:numId w:val="18"/>
        </w:numPr>
        <w:ind w:leftChars="0" w:left="567" w:hanging="283"/>
      </w:pPr>
      <w:r w:rsidRPr="00292874">
        <w:rPr>
          <w:rFonts w:hint="eastAsia"/>
        </w:rPr>
        <w:t>其他：本辦法說明事項如有疑義或其他未盡事宜，由本會解釋之。</w:t>
      </w:r>
    </w:p>
    <w:p w:rsidR="0016139B" w:rsidRDefault="0016139B" w:rsidP="00292874"/>
    <w:p w:rsidR="0016139B" w:rsidRPr="0016139B" w:rsidRDefault="0016139B" w:rsidP="0016139B">
      <w:pPr>
        <w:jc w:val="center"/>
        <w:rPr>
          <w:b/>
          <w:sz w:val="36"/>
          <w:szCs w:val="36"/>
        </w:rPr>
      </w:pPr>
      <w:r w:rsidRPr="0016139B">
        <w:rPr>
          <w:b/>
          <w:sz w:val="36"/>
          <w:szCs w:val="36"/>
        </w:rPr>
        <w:t>報名須知</w:t>
      </w:r>
    </w:p>
    <w:p w:rsidR="00E565EA" w:rsidRPr="0034761C" w:rsidRDefault="0016139B" w:rsidP="0034761C">
      <w:pPr>
        <w:widowControl/>
        <w:jc w:val="center"/>
        <w:rPr>
          <w:rFonts w:ascii="微軟正黑體" w:eastAsia="微軟正黑體" w:hAnsi="微軟正黑體" w:cs="新細明體"/>
          <w:color w:val="000000"/>
          <w:kern w:val="0"/>
          <w:sz w:val="27"/>
          <w:szCs w:val="27"/>
          <w:u w:val="single"/>
        </w:rPr>
      </w:pPr>
      <w:r w:rsidRPr="0034761C">
        <w:rPr>
          <w:rFonts w:ascii="微軟正黑體" w:eastAsia="微軟正黑體" w:hAnsi="微軟正黑體" w:cs="新細明體" w:hint="eastAsia"/>
          <w:color w:val="000000"/>
          <w:kern w:val="0"/>
          <w:sz w:val="27"/>
          <w:szCs w:val="27"/>
          <w:u w:val="single"/>
        </w:rPr>
        <w:lastRenderedPageBreak/>
        <w:t>報名須知</w:t>
      </w:r>
      <w:r w:rsidRPr="0034761C">
        <w:rPr>
          <w:rFonts w:ascii="微軟正黑體" w:eastAsia="微軟正黑體" w:hAnsi="微軟正黑體" w:cs="新細明體" w:hint="eastAsia"/>
          <w:color w:val="000000"/>
          <w:kern w:val="0"/>
          <w:sz w:val="27"/>
          <w:szCs w:val="27"/>
        </w:rPr>
        <w:t> </w:t>
      </w:r>
      <w:hyperlink r:id="rId12" w:anchor="apply02" w:history="1">
        <w:r w:rsidRPr="0034761C">
          <w:rPr>
            <w:rFonts w:ascii="微軟正黑體" w:eastAsia="微軟正黑體" w:hAnsi="微軟正黑體" w:cs="新細明體" w:hint="eastAsia"/>
            <w:color w:val="000000"/>
            <w:kern w:val="0"/>
            <w:sz w:val="27"/>
            <w:szCs w:val="27"/>
            <w:u w:val="single"/>
          </w:rPr>
          <w:t>檢附要件</w:t>
        </w:r>
      </w:hyperlink>
      <w:r w:rsidRPr="0034761C">
        <w:rPr>
          <w:rFonts w:ascii="微軟正黑體" w:eastAsia="微軟正黑體" w:hAnsi="微軟正黑體" w:cs="新細明體" w:hint="eastAsia"/>
          <w:color w:val="000000"/>
          <w:kern w:val="0"/>
          <w:sz w:val="27"/>
          <w:szCs w:val="27"/>
        </w:rPr>
        <w:t> </w:t>
      </w:r>
      <w:hyperlink r:id="rId13" w:anchor="apply03" w:history="1">
        <w:r w:rsidRPr="0034761C">
          <w:rPr>
            <w:rFonts w:ascii="微軟正黑體" w:eastAsia="微軟正黑體" w:hAnsi="微軟正黑體" w:cs="新細明體" w:hint="eastAsia"/>
            <w:color w:val="000000"/>
            <w:kern w:val="0"/>
            <w:sz w:val="27"/>
            <w:szCs w:val="27"/>
            <w:u w:val="single"/>
          </w:rPr>
          <w:t>下載檔案</w:t>
        </w:r>
      </w:hyperlink>
      <w:r w:rsidRPr="0034761C">
        <w:rPr>
          <w:rFonts w:ascii="微軟正黑體" w:eastAsia="微軟正黑體" w:hAnsi="微軟正黑體" w:cs="新細明體" w:hint="eastAsia"/>
          <w:color w:val="000000"/>
          <w:kern w:val="0"/>
          <w:sz w:val="27"/>
          <w:szCs w:val="27"/>
        </w:rPr>
        <w:t> </w:t>
      </w:r>
    </w:p>
    <w:p w:rsidR="00B147E9" w:rsidRPr="00396E8D" w:rsidRDefault="0089077F" w:rsidP="00292874">
      <w:pPr>
        <w:rPr>
          <w:b/>
        </w:rPr>
      </w:pPr>
      <w:r w:rsidRPr="00396E8D">
        <w:rPr>
          <w:rFonts w:hint="eastAsia"/>
          <w:b/>
        </w:rPr>
        <w:t>一、</w:t>
      </w:r>
      <w:r w:rsidR="00B147E9" w:rsidRPr="00396E8D">
        <w:rPr>
          <w:b/>
        </w:rPr>
        <w:t>報名須知</w:t>
      </w:r>
    </w:p>
    <w:p w:rsidR="00B147E9" w:rsidRPr="00292874" w:rsidRDefault="00B147E9" w:rsidP="0089077F">
      <w:pPr>
        <w:pStyle w:val="a8"/>
        <w:numPr>
          <w:ilvl w:val="0"/>
          <w:numId w:val="20"/>
        </w:numPr>
        <w:ind w:leftChars="0" w:left="567" w:hanging="283"/>
      </w:pPr>
      <w:r w:rsidRPr="00292874">
        <w:rPr>
          <w:rFonts w:hint="eastAsia"/>
        </w:rPr>
        <w:t>報名方式：</w:t>
      </w:r>
      <w:r w:rsidR="00353231">
        <w:rPr>
          <w:rFonts w:hint="eastAsia"/>
        </w:rPr>
        <w:t>郵寄投標</w:t>
      </w:r>
      <w:r w:rsidR="006A1367" w:rsidRPr="006A1367">
        <w:rPr>
          <w:rFonts w:hint="eastAsia"/>
        </w:rPr>
        <w:t>。</w:t>
      </w:r>
    </w:p>
    <w:p w:rsidR="00B147E9" w:rsidRPr="00292874" w:rsidRDefault="00B147E9" w:rsidP="0089077F">
      <w:pPr>
        <w:pStyle w:val="a8"/>
        <w:numPr>
          <w:ilvl w:val="0"/>
          <w:numId w:val="20"/>
        </w:numPr>
        <w:ind w:leftChars="0" w:left="567" w:hanging="283"/>
      </w:pPr>
      <w:r w:rsidRPr="00292874">
        <w:rPr>
          <w:rFonts w:hint="eastAsia"/>
        </w:rPr>
        <w:t>報名期間：自</w:t>
      </w:r>
      <w:r w:rsidR="009C0BEB">
        <w:rPr>
          <w:rFonts w:hint="eastAsia"/>
        </w:rPr>
        <w:t>2021</w:t>
      </w:r>
      <w:r w:rsidR="009C0BEB">
        <w:rPr>
          <w:rFonts w:hint="eastAsia"/>
        </w:rPr>
        <w:t>年</w:t>
      </w:r>
      <w:r w:rsidR="008748F8">
        <w:rPr>
          <w:rFonts w:hint="eastAsia"/>
        </w:rPr>
        <w:t>02</w:t>
      </w:r>
      <w:r w:rsidRPr="00292874">
        <w:rPr>
          <w:rFonts w:hint="eastAsia"/>
        </w:rPr>
        <w:t>月</w:t>
      </w:r>
      <w:r w:rsidR="008748F8">
        <w:rPr>
          <w:rFonts w:hint="eastAsia"/>
        </w:rPr>
        <w:t>08</w:t>
      </w:r>
      <w:r w:rsidRPr="00292874">
        <w:rPr>
          <w:rFonts w:hint="eastAsia"/>
        </w:rPr>
        <w:t>日</w:t>
      </w:r>
      <w:r w:rsidRPr="00292874">
        <w:rPr>
          <w:rFonts w:hint="eastAsia"/>
        </w:rPr>
        <w:t>09:00</w:t>
      </w:r>
      <w:r w:rsidRPr="00292874">
        <w:rPr>
          <w:rFonts w:hint="eastAsia"/>
        </w:rPr>
        <w:t>起至</w:t>
      </w:r>
      <w:r w:rsidR="009C0BEB">
        <w:rPr>
          <w:rFonts w:hint="eastAsia"/>
        </w:rPr>
        <w:t>2021</w:t>
      </w:r>
      <w:r w:rsidR="009C0BEB">
        <w:rPr>
          <w:rFonts w:hint="eastAsia"/>
        </w:rPr>
        <w:t>年</w:t>
      </w:r>
      <w:r w:rsidR="008748F8">
        <w:rPr>
          <w:rFonts w:hint="eastAsia"/>
        </w:rPr>
        <w:t>03</w:t>
      </w:r>
      <w:r w:rsidRPr="00292874">
        <w:rPr>
          <w:rFonts w:hint="eastAsia"/>
        </w:rPr>
        <w:t>月</w:t>
      </w:r>
      <w:r w:rsidR="008748F8">
        <w:rPr>
          <w:rFonts w:hint="eastAsia"/>
        </w:rPr>
        <w:t>03</w:t>
      </w:r>
      <w:r w:rsidRPr="00292874">
        <w:rPr>
          <w:rFonts w:hint="eastAsia"/>
        </w:rPr>
        <w:t>日</w:t>
      </w:r>
      <w:r w:rsidR="008748F8">
        <w:rPr>
          <w:rFonts w:hint="eastAsia"/>
        </w:rPr>
        <w:t>下午</w:t>
      </w:r>
      <w:r w:rsidRPr="00292874">
        <w:rPr>
          <w:rFonts w:hint="eastAsia"/>
        </w:rPr>
        <w:t>1</w:t>
      </w:r>
      <w:r w:rsidR="00186B7C" w:rsidRPr="008748F8">
        <w:rPr>
          <w:rFonts w:hint="eastAsia"/>
        </w:rPr>
        <w:t>7</w:t>
      </w:r>
      <w:r w:rsidRPr="00292874">
        <w:rPr>
          <w:rFonts w:hint="eastAsia"/>
        </w:rPr>
        <w:t>:00</w:t>
      </w:r>
      <w:r w:rsidRPr="00292874">
        <w:rPr>
          <w:rFonts w:hint="eastAsia"/>
        </w:rPr>
        <w:t>截止。請於截止時間前完成報名程序。</w:t>
      </w:r>
    </w:p>
    <w:p w:rsidR="00B147E9" w:rsidRPr="00292874" w:rsidRDefault="00B147E9" w:rsidP="0089077F">
      <w:pPr>
        <w:pStyle w:val="a8"/>
        <w:numPr>
          <w:ilvl w:val="0"/>
          <w:numId w:val="20"/>
        </w:numPr>
        <w:ind w:leftChars="0" w:left="567" w:hanging="283"/>
      </w:pPr>
      <w:r w:rsidRPr="00292874">
        <w:rPr>
          <w:rFonts w:hint="eastAsia"/>
        </w:rPr>
        <w:t>報名</w:t>
      </w:r>
      <w:r w:rsidR="00DC23D2">
        <w:rPr>
          <w:rFonts w:hint="eastAsia"/>
        </w:rPr>
        <w:t>方式</w:t>
      </w:r>
      <w:r w:rsidRPr="00292874">
        <w:rPr>
          <w:rFonts w:hint="eastAsia"/>
        </w:rPr>
        <w:t>：</w:t>
      </w:r>
      <w:r w:rsidR="006A1367" w:rsidRPr="006A1367">
        <w:rPr>
          <w:rFonts w:hint="eastAsia"/>
        </w:rPr>
        <w:t>投標文件應於截止投標期限前送達本會（臺北市內湖區康寧路三段</w:t>
      </w:r>
      <w:r w:rsidR="006A1367" w:rsidRPr="006A1367">
        <w:t>75</w:t>
      </w:r>
      <w:r w:rsidR="006A1367" w:rsidRPr="006A1367">
        <w:rPr>
          <w:rFonts w:hint="eastAsia"/>
        </w:rPr>
        <w:t>巷</w:t>
      </w:r>
      <w:r w:rsidR="006A1367" w:rsidRPr="006A1367">
        <w:t>50</w:t>
      </w:r>
      <w:r w:rsidR="006A1367" w:rsidRPr="006A1367">
        <w:rPr>
          <w:rFonts w:hint="eastAsia"/>
        </w:rPr>
        <w:t>號</w:t>
      </w:r>
      <w:r w:rsidR="006A1367" w:rsidRPr="006A1367">
        <w:t>7</w:t>
      </w:r>
      <w:r w:rsidR="006A1367" w:rsidRPr="006A1367">
        <w:rPr>
          <w:rFonts w:hint="eastAsia"/>
        </w:rPr>
        <w:t>樓</w:t>
      </w:r>
      <w:r w:rsidR="006A1367" w:rsidRPr="006A1367">
        <w:t xml:space="preserve"> </w:t>
      </w:r>
      <w:r w:rsidR="006A1367" w:rsidRPr="006A1367">
        <w:rPr>
          <w:rFonts w:hint="eastAsia"/>
        </w:rPr>
        <w:t>公視行政部總務組收發），可以掛號郵遞或專人送達，如以掛號郵遞，應在投標截止時前送達，逾時送達者，本會均不予受理（依行政院人事行政總處公布若截標／開標當日因天然災害停止辦公，則順延一個上班日）</w:t>
      </w:r>
      <w:r w:rsidRPr="00292874">
        <w:rPr>
          <w:rFonts w:hint="eastAsia"/>
        </w:rPr>
        <w:t>。</w:t>
      </w:r>
    </w:p>
    <w:p w:rsidR="00B147E9" w:rsidRPr="00292874" w:rsidRDefault="00B147E9" w:rsidP="0089077F">
      <w:pPr>
        <w:pStyle w:val="a8"/>
        <w:numPr>
          <w:ilvl w:val="0"/>
          <w:numId w:val="20"/>
        </w:numPr>
        <w:ind w:leftChars="0" w:left="567" w:hanging="283"/>
      </w:pPr>
      <w:r w:rsidRPr="00292874">
        <w:rPr>
          <w:rFonts w:hint="eastAsia"/>
        </w:rPr>
        <w:t>報名限制：</w:t>
      </w:r>
    </w:p>
    <w:p w:rsidR="00AC1940" w:rsidRPr="00292874" w:rsidRDefault="006A1367" w:rsidP="00292874">
      <w:pPr>
        <w:ind w:leftChars="200" w:left="480"/>
      </w:pPr>
      <w:r w:rsidRPr="006A1367">
        <w:rPr>
          <w:rFonts w:hint="eastAsia"/>
        </w:rPr>
        <w:t>每一投標廠商限投遞</w:t>
      </w:r>
      <w:r w:rsidRPr="006A1367">
        <w:t>1</w:t>
      </w:r>
      <w:proofErr w:type="gramStart"/>
      <w:r w:rsidRPr="006A1367">
        <w:rPr>
          <w:rFonts w:hint="eastAsia"/>
        </w:rPr>
        <w:t>式</w:t>
      </w:r>
      <w:r w:rsidR="000E4696">
        <w:rPr>
          <w:rFonts w:hint="eastAsia"/>
        </w:rPr>
        <w:t>企畫</w:t>
      </w:r>
      <w:proofErr w:type="gramEnd"/>
      <w:r w:rsidR="000E4696">
        <w:rPr>
          <w:rFonts w:hint="eastAsia"/>
        </w:rPr>
        <w:t>案</w:t>
      </w:r>
      <w:r w:rsidR="00AC1940" w:rsidRPr="00292874">
        <w:rPr>
          <w:rFonts w:hint="eastAsia"/>
        </w:rPr>
        <w:t>。</w:t>
      </w:r>
    </w:p>
    <w:p w:rsidR="0089077F" w:rsidRDefault="00B147E9" w:rsidP="0089077F">
      <w:pPr>
        <w:ind w:leftChars="200" w:left="480"/>
      </w:pPr>
      <w:proofErr w:type="gramStart"/>
      <w:r w:rsidRPr="00292874">
        <w:rPr>
          <w:rFonts w:hint="eastAsia"/>
        </w:rPr>
        <w:t>具公廣集團</w:t>
      </w:r>
      <w:proofErr w:type="gramEnd"/>
      <w:r w:rsidRPr="00292874">
        <w:rPr>
          <w:rFonts w:hint="eastAsia"/>
        </w:rPr>
        <w:t>員工、定期人員身分者不得參加。</w:t>
      </w:r>
    </w:p>
    <w:p w:rsidR="0089077F" w:rsidRDefault="0089077F" w:rsidP="0089077F">
      <w:pPr>
        <w:ind w:leftChars="200" w:left="480"/>
        <w:rPr>
          <w:b/>
          <w:color w:val="FF0000"/>
        </w:rPr>
      </w:pPr>
    </w:p>
    <w:p w:rsidR="00024C2B" w:rsidRPr="00292874" w:rsidRDefault="0089077F" w:rsidP="0089077F">
      <w:r w:rsidRPr="00396E8D">
        <w:rPr>
          <w:rFonts w:hint="eastAsia"/>
          <w:b/>
        </w:rPr>
        <w:t>二、</w:t>
      </w:r>
      <w:r w:rsidR="00E248EB" w:rsidRPr="00396E8D">
        <w:rPr>
          <w:rFonts w:hint="eastAsia"/>
          <w:b/>
        </w:rPr>
        <w:t>投標文件</w:t>
      </w:r>
      <w:r w:rsidR="00B147E9" w:rsidRPr="00396E8D">
        <w:rPr>
          <w:rFonts w:hint="eastAsia"/>
          <w:b/>
        </w:rPr>
        <w:t>檢附要件</w:t>
      </w:r>
      <w:r w:rsidR="00B147E9" w:rsidRPr="00396E8D">
        <w:rPr>
          <w:rFonts w:hint="eastAsia"/>
          <w:b/>
        </w:rPr>
        <w:br/>
      </w:r>
      <w:r w:rsidR="00B147E9" w:rsidRPr="00292874">
        <w:rPr>
          <w:rFonts w:hint="eastAsia"/>
        </w:rPr>
        <w:t>請提供</w:t>
      </w:r>
      <w:r w:rsidR="00AE4DA1">
        <w:rPr>
          <w:rFonts w:hint="eastAsia"/>
        </w:rPr>
        <w:t>:</w:t>
      </w:r>
    </w:p>
    <w:p w:rsidR="00024C2B" w:rsidRPr="00292874" w:rsidRDefault="00132DC8" w:rsidP="0089077F">
      <w:pPr>
        <w:pStyle w:val="a8"/>
        <w:numPr>
          <w:ilvl w:val="0"/>
          <w:numId w:val="22"/>
        </w:numPr>
        <w:ind w:leftChars="0"/>
      </w:pPr>
      <w:r w:rsidRPr="00132DC8">
        <w:rPr>
          <w:rFonts w:hint="eastAsia"/>
        </w:rPr>
        <w:t>廠商</w:t>
      </w:r>
      <w:r w:rsidR="00024C2B" w:rsidRPr="00292874">
        <w:rPr>
          <w:rFonts w:hint="eastAsia"/>
        </w:rPr>
        <w:t>登記或設立</w:t>
      </w:r>
      <w:r>
        <w:rPr>
          <w:rFonts w:hint="eastAsia"/>
        </w:rPr>
        <w:t>之</w:t>
      </w:r>
      <w:r w:rsidR="00024C2B" w:rsidRPr="00292874">
        <w:rPr>
          <w:rFonts w:hint="eastAsia"/>
        </w:rPr>
        <w:t>證明</w:t>
      </w:r>
      <w:r w:rsidR="0089077F">
        <w:rPr>
          <w:rFonts w:hint="eastAsia"/>
        </w:rPr>
        <w:t>。</w:t>
      </w:r>
    </w:p>
    <w:p w:rsidR="00024C2B" w:rsidRPr="00292874" w:rsidRDefault="00132DC8" w:rsidP="0089077F">
      <w:pPr>
        <w:pStyle w:val="a8"/>
        <w:numPr>
          <w:ilvl w:val="0"/>
          <w:numId w:val="22"/>
        </w:numPr>
        <w:ind w:leftChars="0"/>
      </w:pPr>
      <w:r w:rsidRPr="00292874">
        <w:rPr>
          <w:rFonts w:hint="eastAsia"/>
        </w:rPr>
        <w:t>最近一期營業稅納稅或免稅證明</w:t>
      </w:r>
      <w:r w:rsidRPr="00132DC8">
        <w:rPr>
          <w:rFonts w:hint="eastAsia"/>
        </w:rPr>
        <w:t>影本</w:t>
      </w:r>
      <w:r w:rsidR="0089077F">
        <w:rPr>
          <w:rFonts w:hint="eastAsia"/>
        </w:rPr>
        <w:t>。</w:t>
      </w:r>
    </w:p>
    <w:p w:rsidR="00024C2B" w:rsidRPr="00292874" w:rsidRDefault="00132DC8" w:rsidP="0089077F">
      <w:pPr>
        <w:pStyle w:val="a8"/>
        <w:numPr>
          <w:ilvl w:val="0"/>
          <w:numId w:val="22"/>
        </w:numPr>
        <w:ind w:leftChars="0"/>
      </w:pPr>
      <w:r w:rsidRPr="00132DC8">
        <w:rPr>
          <w:rFonts w:hint="eastAsia"/>
        </w:rPr>
        <w:t>廠商信用之證明影本</w:t>
      </w:r>
      <w:r w:rsidR="0089077F">
        <w:rPr>
          <w:rFonts w:hint="eastAsia"/>
        </w:rPr>
        <w:t>。</w:t>
      </w:r>
    </w:p>
    <w:p w:rsidR="00024C2B" w:rsidRPr="00292874" w:rsidRDefault="009E0FFC" w:rsidP="0089077F">
      <w:pPr>
        <w:pStyle w:val="a8"/>
        <w:numPr>
          <w:ilvl w:val="0"/>
          <w:numId w:val="22"/>
        </w:numPr>
        <w:ind w:leftChars="0"/>
      </w:pPr>
      <w:r w:rsidRPr="00292874">
        <w:rPr>
          <w:rFonts w:hint="eastAsia"/>
        </w:rPr>
        <w:t>活動</w:t>
      </w:r>
      <w:r w:rsidR="000E4696">
        <w:rPr>
          <w:rFonts w:hint="eastAsia"/>
        </w:rPr>
        <w:t>企畫案</w:t>
      </w:r>
      <w:r w:rsidR="001B2CC7">
        <w:rPr>
          <w:rFonts w:hint="eastAsia"/>
        </w:rPr>
        <w:t>(</w:t>
      </w:r>
      <w:r w:rsidR="001B2CC7">
        <w:rPr>
          <w:rFonts w:hint="eastAsia"/>
        </w:rPr>
        <w:t>含預算表、</w:t>
      </w:r>
      <w:r w:rsidR="001B2CC7" w:rsidRPr="00CE6ED8">
        <w:rPr>
          <w:rFonts w:hint="eastAsia"/>
        </w:rPr>
        <w:t>專案總監</w:t>
      </w:r>
      <w:r w:rsidR="001B2CC7">
        <w:rPr>
          <w:rFonts w:hint="eastAsia"/>
        </w:rPr>
        <w:t>同意書、</w:t>
      </w:r>
      <w:r w:rsidR="001B2CC7" w:rsidRPr="00CE6ED8">
        <w:rPr>
          <w:rFonts w:hint="eastAsia"/>
        </w:rPr>
        <w:t>顧問</w:t>
      </w:r>
      <w:r w:rsidR="001B2CC7">
        <w:rPr>
          <w:rFonts w:hint="eastAsia"/>
        </w:rPr>
        <w:t>同意書</w:t>
      </w:r>
      <w:r w:rsidR="001B2CC7">
        <w:rPr>
          <w:rFonts w:hint="eastAsia"/>
        </w:rPr>
        <w:t>)</w:t>
      </w:r>
      <w:r w:rsidR="002C43D2" w:rsidRPr="00292874">
        <w:rPr>
          <w:rFonts w:hint="eastAsia"/>
        </w:rPr>
        <w:t>。</w:t>
      </w:r>
    </w:p>
    <w:p w:rsidR="00B147E9" w:rsidRPr="008A3A75" w:rsidRDefault="00EE06C6" w:rsidP="0089077F">
      <w:pPr>
        <w:ind w:leftChars="200" w:left="480"/>
        <w:rPr>
          <w:b/>
        </w:rPr>
      </w:pPr>
      <w:r w:rsidRPr="000E4696">
        <w:rPr>
          <w:rFonts w:hint="eastAsia"/>
        </w:rPr>
        <w:t xml:space="preserve"> </w:t>
      </w:r>
      <w:r w:rsidR="00CE6558" w:rsidRPr="008A3A75">
        <w:rPr>
          <w:rFonts w:hint="eastAsia"/>
          <w:b/>
        </w:rPr>
        <w:t>(</w:t>
      </w:r>
      <w:r w:rsidR="00186B7C" w:rsidRPr="008A3A75">
        <w:rPr>
          <w:rFonts w:hint="eastAsia"/>
          <w:b/>
        </w:rPr>
        <w:t>以上</w:t>
      </w:r>
      <w:r w:rsidR="00186B7C" w:rsidRPr="008A3A75">
        <w:rPr>
          <w:rFonts w:hint="eastAsia"/>
          <w:b/>
        </w:rPr>
        <w:t>4</w:t>
      </w:r>
      <w:r w:rsidR="00186B7C" w:rsidRPr="008A3A75">
        <w:rPr>
          <w:rFonts w:hint="eastAsia"/>
          <w:b/>
        </w:rPr>
        <w:t>項投標文件請連同已填妥之「廠商投件申請表」置於</w:t>
      </w:r>
      <w:proofErr w:type="gramStart"/>
      <w:r w:rsidR="00186B7C" w:rsidRPr="008A3A75">
        <w:rPr>
          <w:rFonts w:hint="eastAsia"/>
          <w:b/>
        </w:rPr>
        <w:t>一</w:t>
      </w:r>
      <w:proofErr w:type="gramEnd"/>
      <w:r w:rsidR="00186B7C" w:rsidRPr="008A3A75">
        <w:rPr>
          <w:rFonts w:hint="eastAsia"/>
          <w:b/>
        </w:rPr>
        <w:t>不透明之密封包裝內，不必按文件屬性分別裝封，包裝外部請黏貼本會所提供</w:t>
      </w:r>
      <w:proofErr w:type="gramStart"/>
      <w:r w:rsidR="00186B7C" w:rsidRPr="008A3A75">
        <w:rPr>
          <w:rFonts w:hint="eastAsia"/>
          <w:b/>
        </w:rPr>
        <w:t>之外標封</w:t>
      </w:r>
      <w:proofErr w:type="gramEnd"/>
      <w:r w:rsidR="008B012A" w:rsidRPr="008A3A75">
        <w:rPr>
          <w:rFonts w:hint="eastAsia"/>
          <w:b/>
        </w:rPr>
        <w:t>(</w:t>
      </w:r>
      <w:r w:rsidR="008B012A" w:rsidRPr="008A3A75">
        <w:rPr>
          <w:rFonts w:hint="eastAsia"/>
          <w:b/>
        </w:rPr>
        <w:t>附表</w:t>
      </w:r>
      <w:r w:rsidR="008B012A" w:rsidRPr="008A3A75">
        <w:rPr>
          <w:rFonts w:hint="eastAsia"/>
          <w:b/>
        </w:rPr>
        <w:t>4)</w:t>
      </w:r>
      <w:r w:rsidR="00186B7C" w:rsidRPr="008A3A75">
        <w:rPr>
          <w:rFonts w:hint="eastAsia"/>
          <w:b/>
        </w:rPr>
        <w:t>，</w:t>
      </w:r>
      <w:proofErr w:type="gramStart"/>
      <w:r w:rsidR="00186B7C" w:rsidRPr="008A3A75">
        <w:rPr>
          <w:rFonts w:hint="eastAsia"/>
          <w:b/>
        </w:rPr>
        <w:t>外標封需</w:t>
      </w:r>
      <w:proofErr w:type="gramEnd"/>
      <w:r w:rsidR="00186B7C" w:rsidRPr="008A3A75">
        <w:rPr>
          <w:rFonts w:hint="eastAsia"/>
          <w:b/>
        </w:rPr>
        <w:t>書名投標廠商名稱、地址及報名標的</w:t>
      </w:r>
      <w:r w:rsidR="00CE6558" w:rsidRPr="008A3A75">
        <w:rPr>
          <w:rFonts w:hint="eastAsia"/>
          <w:b/>
        </w:rPr>
        <w:t>)</w:t>
      </w:r>
    </w:p>
    <w:p w:rsidR="00186B7C" w:rsidRDefault="00186B7C" w:rsidP="0089077F">
      <w:pPr>
        <w:ind w:leftChars="200" w:left="480"/>
      </w:pPr>
    </w:p>
    <w:p w:rsidR="0089077F" w:rsidRPr="00396E8D" w:rsidRDefault="0089077F" w:rsidP="0089077F">
      <w:r w:rsidRPr="00396E8D">
        <w:rPr>
          <w:rFonts w:hint="eastAsia"/>
          <w:b/>
        </w:rPr>
        <w:t>投標文件檢附要件說明如下</w:t>
      </w:r>
      <w:r w:rsidRPr="00396E8D">
        <w:rPr>
          <w:rFonts w:hint="eastAsia"/>
          <w:b/>
        </w:rPr>
        <w:t>:</w:t>
      </w:r>
    </w:p>
    <w:p w:rsidR="00B04D83" w:rsidRPr="00292874" w:rsidRDefault="00AE4DA1" w:rsidP="00292874">
      <w:r>
        <w:sym w:font="Wingdings" w:char="F0E0"/>
      </w:r>
      <w:r w:rsidR="00132DC8" w:rsidRPr="00132DC8">
        <w:rPr>
          <w:rFonts w:hint="eastAsia"/>
        </w:rPr>
        <w:t>廠商</w:t>
      </w:r>
      <w:r w:rsidR="00132DC8" w:rsidRPr="00292874">
        <w:rPr>
          <w:rFonts w:hint="eastAsia"/>
        </w:rPr>
        <w:t>登記或設立</w:t>
      </w:r>
      <w:r w:rsidR="00132DC8">
        <w:rPr>
          <w:rFonts w:hint="eastAsia"/>
        </w:rPr>
        <w:t>之</w:t>
      </w:r>
      <w:r w:rsidR="00132DC8" w:rsidRPr="00292874">
        <w:rPr>
          <w:rFonts w:hint="eastAsia"/>
        </w:rPr>
        <w:t>證明</w:t>
      </w:r>
      <w:r w:rsidR="00132DC8">
        <w:rPr>
          <w:rFonts w:hint="eastAsia"/>
        </w:rPr>
        <w:t>：</w:t>
      </w:r>
    </w:p>
    <w:p w:rsidR="00B04D83" w:rsidRPr="00292874" w:rsidRDefault="00D17044" w:rsidP="00510112">
      <w:pPr>
        <w:ind w:leftChars="100" w:left="240"/>
      </w:pPr>
      <w:r w:rsidRPr="00DC23D2">
        <w:rPr>
          <w:rFonts w:hint="eastAsia"/>
        </w:rPr>
        <w:t>合法立案之公司行號、法人或團體，均可參與投標。登記或設立之證明</w:t>
      </w:r>
      <w:r w:rsidR="00B04D83" w:rsidRPr="00DC23D2">
        <w:rPr>
          <w:rFonts w:hint="eastAsia"/>
        </w:rPr>
        <w:t>可以</w:t>
      </w:r>
      <w:r w:rsidR="00B04D83" w:rsidRPr="00292874">
        <w:rPr>
          <w:rFonts w:hint="eastAsia"/>
        </w:rPr>
        <w:t>經濟部商業司「</w:t>
      </w:r>
      <w:hyperlink r:id="rId14" w:tgtFrame="blank" w:history="1">
        <w:r w:rsidR="00B04D83" w:rsidRPr="00292874">
          <w:rPr>
            <w:rStyle w:val="a3"/>
            <w:rFonts w:hint="eastAsia"/>
          </w:rPr>
          <w:t>商工登記公示資料查詢服務</w:t>
        </w:r>
      </w:hyperlink>
      <w:r w:rsidR="00B04D83" w:rsidRPr="00292874">
        <w:rPr>
          <w:rFonts w:hint="eastAsia"/>
        </w:rPr>
        <w:t>」網站之資料代之；財團法人、社團法人須另附捐助章程或組織章程。</w:t>
      </w:r>
    </w:p>
    <w:p w:rsidR="00132DC8" w:rsidRPr="00292874" w:rsidRDefault="00AE4DA1" w:rsidP="00132DC8">
      <w:r>
        <w:sym w:font="Wingdings" w:char="F0E0"/>
      </w:r>
      <w:r w:rsidR="00132DC8" w:rsidRPr="00292874">
        <w:rPr>
          <w:rFonts w:hint="eastAsia"/>
        </w:rPr>
        <w:t>最近一期營業稅納稅或免稅證明</w:t>
      </w:r>
      <w:r w:rsidR="00132DC8">
        <w:rPr>
          <w:rFonts w:hint="eastAsia"/>
        </w:rPr>
        <w:t>(</w:t>
      </w:r>
      <w:r w:rsidR="00132DC8" w:rsidRPr="00292874">
        <w:rPr>
          <w:rFonts w:hint="eastAsia"/>
        </w:rPr>
        <w:t>以下擇</w:t>
      </w:r>
      <w:proofErr w:type="gramStart"/>
      <w:r w:rsidR="00132DC8" w:rsidRPr="00292874">
        <w:rPr>
          <w:rFonts w:hint="eastAsia"/>
        </w:rPr>
        <w:t>一</w:t>
      </w:r>
      <w:proofErr w:type="gramEnd"/>
      <w:r w:rsidR="00132DC8">
        <w:rPr>
          <w:rFonts w:hint="eastAsia"/>
        </w:rPr>
        <w:t>繳交</w:t>
      </w:r>
      <w:r w:rsidR="00132DC8">
        <w:rPr>
          <w:rFonts w:hint="eastAsia"/>
        </w:rPr>
        <w:t>)</w:t>
      </w:r>
      <w:r w:rsidR="00132DC8" w:rsidRPr="00292874">
        <w:rPr>
          <w:rFonts w:hint="eastAsia"/>
        </w:rPr>
        <w:t>：</w:t>
      </w:r>
    </w:p>
    <w:p w:rsidR="00132DC8" w:rsidRPr="00292874" w:rsidRDefault="00132DC8" w:rsidP="00132DC8">
      <w:pPr>
        <w:ind w:leftChars="100" w:left="240"/>
      </w:pPr>
      <w:r w:rsidRPr="00292874">
        <w:rPr>
          <w:rFonts w:hint="eastAsia"/>
        </w:rPr>
        <w:t>*</w:t>
      </w:r>
      <w:r w:rsidRPr="00292874">
        <w:rPr>
          <w:rFonts w:hint="eastAsia"/>
        </w:rPr>
        <w:t>營業稅納稅證明為營業稅繳款書收據聯。</w:t>
      </w:r>
    </w:p>
    <w:p w:rsidR="00132DC8" w:rsidRPr="00292874" w:rsidRDefault="00132DC8" w:rsidP="00132DC8">
      <w:pPr>
        <w:ind w:leftChars="100" w:left="240"/>
      </w:pPr>
      <w:r w:rsidRPr="00292874">
        <w:rPr>
          <w:rFonts w:hint="eastAsia"/>
        </w:rPr>
        <w:t>*</w:t>
      </w:r>
      <w:r w:rsidRPr="00292874">
        <w:rPr>
          <w:rFonts w:hint="eastAsia"/>
        </w:rPr>
        <w:t>主管</w:t>
      </w:r>
      <w:proofErr w:type="gramStart"/>
      <w:r w:rsidRPr="00292874">
        <w:rPr>
          <w:rFonts w:hint="eastAsia"/>
        </w:rPr>
        <w:t>稽</w:t>
      </w:r>
      <w:proofErr w:type="gramEnd"/>
      <w:r w:rsidRPr="00292874">
        <w:rPr>
          <w:rFonts w:hint="eastAsia"/>
        </w:rPr>
        <w:t>徵機關核章之最近一期營業人銷售額與稅額申請書（</w:t>
      </w:r>
      <w:r w:rsidRPr="00292874">
        <w:rPr>
          <w:rFonts w:hint="eastAsia"/>
        </w:rPr>
        <w:t>401</w:t>
      </w:r>
      <w:r w:rsidRPr="00292874">
        <w:rPr>
          <w:rFonts w:hint="eastAsia"/>
        </w:rPr>
        <w:t>）收執聯。</w:t>
      </w:r>
    </w:p>
    <w:p w:rsidR="00132DC8" w:rsidRPr="00292874" w:rsidRDefault="00132DC8" w:rsidP="00132DC8">
      <w:pPr>
        <w:ind w:leftChars="100" w:left="240"/>
      </w:pPr>
      <w:r w:rsidRPr="00292874">
        <w:rPr>
          <w:rFonts w:hint="eastAsia"/>
        </w:rPr>
        <w:t>*</w:t>
      </w:r>
      <w:r w:rsidRPr="00292874">
        <w:rPr>
          <w:rFonts w:hint="eastAsia"/>
        </w:rPr>
        <w:t>主管</w:t>
      </w:r>
      <w:proofErr w:type="gramStart"/>
      <w:r w:rsidRPr="00292874">
        <w:rPr>
          <w:rFonts w:hint="eastAsia"/>
        </w:rPr>
        <w:t>稽</w:t>
      </w:r>
      <w:proofErr w:type="gramEnd"/>
      <w:r w:rsidRPr="00292874">
        <w:rPr>
          <w:rFonts w:hint="eastAsia"/>
        </w:rPr>
        <w:t>徵機關核發之最近一期無違章欠稅之</w:t>
      </w:r>
      <w:proofErr w:type="gramStart"/>
      <w:r w:rsidRPr="00292874">
        <w:rPr>
          <w:rFonts w:hint="eastAsia"/>
        </w:rPr>
        <w:t>查復表</w:t>
      </w:r>
      <w:proofErr w:type="gramEnd"/>
      <w:r w:rsidRPr="00292874">
        <w:rPr>
          <w:rFonts w:hint="eastAsia"/>
        </w:rPr>
        <w:t>。</w:t>
      </w:r>
    </w:p>
    <w:p w:rsidR="00132DC8" w:rsidRPr="00292874" w:rsidRDefault="00132DC8" w:rsidP="00132DC8">
      <w:pPr>
        <w:ind w:leftChars="100" w:left="240"/>
      </w:pPr>
      <w:r w:rsidRPr="00292874">
        <w:rPr>
          <w:rFonts w:hint="eastAsia"/>
        </w:rPr>
        <w:t>※新設立且未屆第一期營業稅繳納期限者，得以營業稅主管</w:t>
      </w:r>
      <w:proofErr w:type="gramStart"/>
      <w:r w:rsidRPr="00292874">
        <w:rPr>
          <w:rFonts w:hint="eastAsia"/>
        </w:rPr>
        <w:t>稽</w:t>
      </w:r>
      <w:proofErr w:type="gramEnd"/>
      <w:r w:rsidRPr="00292874">
        <w:rPr>
          <w:rFonts w:hint="eastAsia"/>
        </w:rPr>
        <w:t>徵機關核發之核准設立登記公函代之；經核定使用統一發票者，應一併</w:t>
      </w:r>
      <w:proofErr w:type="gramStart"/>
      <w:r w:rsidRPr="00292874">
        <w:rPr>
          <w:rFonts w:hint="eastAsia"/>
        </w:rPr>
        <w:t>檢附申領</w:t>
      </w:r>
      <w:proofErr w:type="gramEnd"/>
      <w:r w:rsidRPr="00292874">
        <w:rPr>
          <w:rFonts w:hint="eastAsia"/>
        </w:rPr>
        <w:t>統一發票購票證明相關文件。</w:t>
      </w:r>
    </w:p>
    <w:p w:rsidR="00132DC8" w:rsidRDefault="00132DC8" w:rsidP="00132DC8">
      <w:r>
        <w:rPr>
          <w:rFonts w:hint="eastAsia"/>
        </w:rPr>
        <w:t xml:space="preserve">  </w:t>
      </w:r>
      <w:r w:rsidRPr="00292874">
        <w:rPr>
          <w:rFonts w:hint="eastAsia"/>
        </w:rPr>
        <w:t>※若不及提出最近一期證明者，得以前一期之納稅證明代之。</w:t>
      </w:r>
    </w:p>
    <w:p w:rsidR="00132DC8" w:rsidRPr="00292874" w:rsidRDefault="00AE4DA1" w:rsidP="00132DC8">
      <w:r>
        <w:lastRenderedPageBreak/>
        <w:sym w:font="Wingdings" w:char="F0E0"/>
      </w:r>
      <w:r w:rsidR="00132DC8" w:rsidRPr="00292874">
        <w:t xml:space="preserve"> </w:t>
      </w:r>
      <w:r w:rsidR="00132DC8" w:rsidRPr="00132DC8">
        <w:rPr>
          <w:rFonts w:hint="eastAsia"/>
        </w:rPr>
        <w:t>廠商信用之證明影本</w:t>
      </w:r>
      <w:r w:rsidR="00132DC8">
        <w:rPr>
          <w:rFonts w:hint="eastAsia"/>
        </w:rPr>
        <w:t>(</w:t>
      </w:r>
      <w:r w:rsidR="00132DC8" w:rsidRPr="00292874">
        <w:rPr>
          <w:rFonts w:hint="eastAsia"/>
        </w:rPr>
        <w:t>以下擇</w:t>
      </w:r>
      <w:proofErr w:type="gramStart"/>
      <w:r w:rsidR="00132DC8" w:rsidRPr="00292874">
        <w:rPr>
          <w:rFonts w:hint="eastAsia"/>
        </w:rPr>
        <w:t>一</w:t>
      </w:r>
      <w:proofErr w:type="gramEnd"/>
      <w:r w:rsidR="00132DC8">
        <w:rPr>
          <w:rFonts w:hint="eastAsia"/>
        </w:rPr>
        <w:t>繳交</w:t>
      </w:r>
      <w:r w:rsidR="00132DC8">
        <w:rPr>
          <w:rFonts w:hint="eastAsia"/>
        </w:rPr>
        <w:t>)</w:t>
      </w:r>
      <w:r w:rsidR="00132DC8" w:rsidRPr="00292874">
        <w:rPr>
          <w:rFonts w:hint="eastAsia"/>
        </w:rPr>
        <w:t>：</w:t>
      </w:r>
    </w:p>
    <w:p w:rsidR="00132DC8" w:rsidRPr="00292874" w:rsidRDefault="00132DC8" w:rsidP="004E493D">
      <w:pPr>
        <w:ind w:leftChars="100" w:left="425" w:hangingChars="77" w:hanging="185"/>
      </w:pPr>
      <w:r w:rsidRPr="00292874">
        <w:rPr>
          <w:rFonts w:hint="eastAsia"/>
        </w:rPr>
        <w:t>*</w:t>
      </w:r>
      <w:r w:rsidRPr="00292874">
        <w:rPr>
          <w:rFonts w:hint="eastAsia"/>
        </w:rPr>
        <w:t>票據交換機構或受理查詢之金融機構於徵案截止日之前半年內所出具之非拒絕往來戶及最近三年無退票紀錄證明。</w:t>
      </w:r>
    </w:p>
    <w:p w:rsidR="00132DC8" w:rsidRPr="00292874" w:rsidRDefault="00132DC8" w:rsidP="00132DC8">
      <w:pPr>
        <w:ind w:leftChars="100" w:left="240"/>
      </w:pPr>
      <w:r w:rsidRPr="00292874">
        <w:rPr>
          <w:rFonts w:hint="eastAsia"/>
        </w:rPr>
        <w:t>*</w:t>
      </w:r>
      <w:r w:rsidRPr="00292874">
        <w:rPr>
          <w:rFonts w:hint="eastAsia"/>
        </w:rPr>
        <w:t>會計師簽證之財務報表。</w:t>
      </w:r>
    </w:p>
    <w:p w:rsidR="00132DC8" w:rsidRPr="00292874" w:rsidRDefault="00132DC8" w:rsidP="00132DC8">
      <w:pPr>
        <w:ind w:leftChars="100" w:left="240"/>
      </w:pPr>
      <w:r w:rsidRPr="00292874">
        <w:rPr>
          <w:rFonts w:hint="eastAsia"/>
        </w:rPr>
        <w:t>*</w:t>
      </w:r>
      <w:r w:rsidRPr="00292874">
        <w:rPr>
          <w:rFonts w:hint="eastAsia"/>
        </w:rPr>
        <w:t>金融機構或徵信機構出具之信用證明。</w:t>
      </w:r>
    </w:p>
    <w:p w:rsidR="00B04D83" w:rsidRPr="00292874" w:rsidRDefault="00132DC8" w:rsidP="00132DC8">
      <w:pPr>
        <w:ind w:leftChars="100" w:left="240"/>
      </w:pPr>
      <w:r w:rsidRPr="00292874">
        <w:rPr>
          <w:rFonts w:hint="eastAsia"/>
        </w:rPr>
        <w:t>※本會有證據顯示送件單位於截止收件期限前，係拒絕往來戶或有退票紀錄者，依證據處理。</w:t>
      </w:r>
    </w:p>
    <w:p w:rsidR="00B147E9" w:rsidRPr="00292874" w:rsidRDefault="00AE4DA1" w:rsidP="0058139A">
      <w:pPr>
        <w:ind w:left="283" w:hangingChars="118" w:hanging="283"/>
      </w:pPr>
      <w:r>
        <w:sym w:font="Wingdings" w:char="F0E0"/>
      </w:r>
      <w:r w:rsidR="009E0FFC" w:rsidRPr="00292874">
        <w:rPr>
          <w:rFonts w:hint="eastAsia"/>
        </w:rPr>
        <w:t>活動</w:t>
      </w:r>
      <w:r w:rsidR="000E4696">
        <w:rPr>
          <w:rFonts w:hint="eastAsia"/>
        </w:rPr>
        <w:t>企畫案</w:t>
      </w:r>
      <w:r w:rsidR="00B147E9" w:rsidRPr="00292874">
        <w:rPr>
          <w:rFonts w:hint="eastAsia"/>
        </w:rPr>
        <w:t>：</w:t>
      </w:r>
      <w:proofErr w:type="gramStart"/>
      <w:r w:rsidR="00CE6ED8" w:rsidRPr="00CE6ED8">
        <w:rPr>
          <w:rFonts w:hint="eastAsia"/>
        </w:rPr>
        <w:t>臺語台</w:t>
      </w:r>
      <w:proofErr w:type="gramEnd"/>
      <w:r w:rsidR="00CE6ED8" w:rsidRPr="00CE6ED8">
        <w:rPr>
          <w:rFonts w:hint="eastAsia"/>
        </w:rPr>
        <w:t>活動執行團隊徵選</w:t>
      </w:r>
      <w:proofErr w:type="gramStart"/>
      <w:r w:rsidR="00CE6ED8" w:rsidRPr="00CE6ED8">
        <w:rPr>
          <w:rFonts w:hint="eastAsia"/>
        </w:rPr>
        <w:t>完整</w:t>
      </w:r>
      <w:r w:rsidR="000E4696">
        <w:rPr>
          <w:rFonts w:hint="eastAsia"/>
        </w:rPr>
        <w:t>企</w:t>
      </w:r>
      <w:proofErr w:type="gramEnd"/>
      <w:r w:rsidR="000E4696">
        <w:rPr>
          <w:rFonts w:hint="eastAsia"/>
        </w:rPr>
        <w:t>畫案</w:t>
      </w:r>
      <w:r w:rsidR="00CE6ED8" w:rsidRPr="00CE6ED8">
        <w:rPr>
          <w:rFonts w:hint="eastAsia"/>
        </w:rPr>
        <w:t>一式八份，內容應含下列各款內容，請裝訂於</w:t>
      </w:r>
      <w:proofErr w:type="gramStart"/>
      <w:r w:rsidR="00CE6ED8" w:rsidRPr="00CE6ED8">
        <w:rPr>
          <w:rFonts w:hint="eastAsia"/>
        </w:rPr>
        <w:t>各份</w:t>
      </w:r>
      <w:r w:rsidR="000E4696">
        <w:rPr>
          <w:rFonts w:hint="eastAsia"/>
        </w:rPr>
        <w:t>企</w:t>
      </w:r>
      <w:proofErr w:type="gramEnd"/>
      <w:r w:rsidR="000E4696">
        <w:rPr>
          <w:rFonts w:hint="eastAsia"/>
        </w:rPr>
        <w:t>畫案</w:t>
      </w:r>
      <w:r w:rsidR="00CE6ED8" w:rsidRPr="00CE6ED8">
        <w:rPr>
          <w:rFonts w:hint="eastAsia"/>
        </w:rPr>
        <w:t>內</w:t>
      </w:r>
      <w:r w:rsidR="00044122" w:rsidRPr="00292874">
        <w:rPr>
          <w:rFonts w:hint="eastAsia"/>
        </w:rPr>
        <w:t>：</w:t>
      </w:r>
    </w:p>
    <w:p w:rsidR="005449A2" w:rsidRPr="00CA3EC3" w:rsidRDefault="007B7D29" w:rsidP="0089077F">
      <w:pPr>
        <w:pStyle w:val="a8"/>
        <w:numPr>
          <w:ilvl w:val="1"/>
          <w:numId w:val="24"/>
        </w:numPr>
        <w:ind w:leftChars="0" w:left="1276" w:hanging="796"/>
      </w:pPr>
      <w:r w:rsidRPr="00CA3EC3">
        <w:rPr>
          <w:rFonts w:hint="eastAsia"/>
        </w:rPr>
        <w:t>徵件</w:t>
      </w:r>
      <w:r w:rsidR="00827F2C" w:rsidRPr="00CA3EC3">
        <w:rPr>
          <w:rFonts w:hint="eastAsia"/>
        </w:rPr>
        <w:t xml:space="preserve"> (</w:t>
      </w:r>
      <w:r w:rsidR="00827F2C" w:rsidRPr="00CA3EC3">
        <w:rPr>
          <w:rFonts w:hint="eastAsia"/>
        </w:rPr>
        <w:t>含報名</w:t>
      </w:r>
      <w:r w:rsidR="00827F2C" w:rsidRPr="00CA3EC3">
        <w:rPr>
          <w:rFonts w:hint="eastAsia"/>
        </w:rPr>
        <w:t>)</w:t>
      </w:r>
      <w:r w:rsidR="0089077F" w:rsidRPr="00CA3EC3">
        <w:rPr>
          <w:rFonts w:hint="eastAsia"/>
        </w:rPr>
        <w:t>階段</w:t>
      </w:r>
      <w:r w:rsidR="005449A2" w:rsidRPr="00CA3EC3">
        <w:rPr>
          <w:rFonts w:hint="eastAsia"/>
        </w:rPr>
        <w:t>規</w:t>
      </w:r>
      <w:r w:rsidR="00D534AC">
        <w:rPr>
          <w:rFonts w:hint="eastAsia"/>
        </w:rPr>
        <w:t>劃</w:t>
      </w:r>
      <w:r w:rsidR="005449A2" w:rsidRPr="00CA3EC3">
        <w:rPr>
          <w:rFonts w:hint="eastAsia"/>
        </w:rPr>
        <w:t>。</w:t>
      </w:r>
    </w:p>
    <w:p w:rsidR="00D177C2" w:rsidRPr="00CA3EC3" w:rsidRDefault="005449A2" w:rsidP="0089077F">
      <w:pPr>
        <w:pStyle w:val="a8"/>
        <w:numPr>
          <w:ilvl w:val="1"/>
          <w:numId w:val="24"/>
        </w:numPr>
        <w:ind w:leftChars="0" w:left="1276" w:hanging="796"/>
      </w:pPr>
      <w:r w:rsidRPr="00CA3EC3">
        <w:rPr>
          <w:rFonts w:hint="eastAsia"/>
        </w:rPr>
        <w:t>評審會</w:t>
      </w:r>
      <w:r w:rsidR="0089077F" w:rsidRPr="00CA3EC3">
        <w:rPr>
          <w:rFonts w:hint="eastAsia"/>
        </w:rPr>
        <w:t>階段</w:t>
      </w:r>
      <w:r w:rsidR="00D534AC">
        <w:rPr>
          <w:rFonts w:hint="eastAsia"/>
        </w:rPr>
        <w:t>規劃</w:t>
      </w:r>
      <w:r w:rsidR="00810970" w:rsidRPr="00CA3EC3">
        <w:rPr>
          <w:rFonts w:hint="eastAsia"/>
        </w:rPr>
        <w:t>(</w:t>
      </w:r>
      <w:r w:rsidR="00810970" w:rsidRPr="00CA3EC3">
        <w:rPr>
          <w:rFonts w:hint="eastAsia"/>
        </w:rPr>
        <w:t>如</w:t>
      </w:r>
      <w:r w:rsidR="00D177C2" w:rsidRPr="00CA3EC3">
        <w:rPr>
          <w:rFonts w:hint="eastAsia"/>
        </w:rPr>
        <w:t>委員</w:t>
      </w:r>
      <w:r w:rsidR="00827F2C" w:rsidRPr="00CA3EC3">
        <w:rPr>
          <w:rFonts w:hint="eastAsia"/>
        </w:rPr>
        <w:t>人數、</w:t>
      </w:r>
      <w:r w:rsidR="003D703E" w:rsidRPr="00CA3EC3">
        <w:t>專長類別</w:t>
      </w:r>
      <w:r w:rsidR="00810970" w:rsidRPr="00CA3EC3">
        <w:rPr>
          <w:rFonts w:hint="eastAsia"/>
        </w:rPr>
        <w:t>)</w:t>
      </w:r>
      <w:r w:rsidR="00810970" w:rsidRPr="00CA3EC3">
        <w:rPr>
          <w:rFonts w:hint="eastAsia"/>
        </w:rPr>
        <w:t>。</w:t>
      </w:r>
    </w:p>
    <w:p w:rsidR="00810970" w:rsidRPr="00CA3EC3" w:rsidRDefault="004F3214" w:rsidP="00224CEF">
      <w:pPr>
        <w:pStyle w:val="a8"/>
        <w:numPr>
          <w:ilvl w:val="1"/>
          <w:numId w:val="24"/>
        </w:numPr>
        <w:ind w:leftChars="0" w:left="1276" w:hanging="796"/>
      </w:pPr>
      <w:r w:rsidRPr="00CA3EC3">
        <w:rPr>
          <w:rFonts w:hint="eastAsia"/>
        </w:rPr>
        <w:t>頒獎典禮</w:t>
      </w:r>
      <w:r w:rsidR="0089077F" w:rsidRPr="00CA3EC3">
        <w:rPr>
          <w:rFonts w:hint="eastAsia"/>
        </w:rPr>
        <w:t>階段</w:t>
      </w:r>
      <w:r w:rsidR="00D534AC">
        <w:rPr>
          <w:rFonts w:hint="eastAsia"/>
        </w:rPr>
        <w:t>規劃</w:t>
      </w:r>
      <w:r w:rsidR="005449A2" w:rsidRPr="00CA3EC3">
        <w:rPr>
          <w:rFonts w:hint="eastAsia"/>
        </w:rPr>
        <w:t>。</w:t>
      </w:r>
    </w:p>
    <w:p w:rsidR="005449A2" w:rsidRPr="00CA3EC3" w:rsidRDefault="00CE6ED8" w:rsidP="00CE6ED8">
      <w:pPr>
        <w:pStyle w:val="a8"/>
        <w:numPr>
          <w:ilvl w:val="1"/>
          <w:numId w:val="24"/>
        </w:numPr>
        <w:ind w:leftChars="0" w:left="1276" w:hanging="796"/>
      </w:pPr>
      <w:r w:rsidRPr="00CE6ED8">
        <w:rPr>
          <w:rFonts w:hint="eastAsia"/>
        </w:rPr>
        <w:t>以上各階段之宣傳計畫</w:t>
      </w:r>
      <w:r w:rsidRPr="00CE6ED8">
        <w:rPr>
          <w:rFonts w:hint="eastAsia"/>
        </w:rPr>
        <w:t>(</w:t>
      </w:r>
      <w:r w:rsidRPr="00CE6ED8">
        <w:rPr>
          <w:rFonts w:hint="eastAsia"/>
        </w:rPr>
        <w:t>含宣傳物</w:t>
      </w:r>
      <w:r w:rsidRPr="00CE6ED8">
        <w:rPr>
          <w:rFonts w:hint="eastAsia"/>
        </w:rPr>
        <w:t>)</w:t>
      </w:r>
      <w:r w:rsidRPr="00CE6ED8">
        <w:rPr>
          <w:rFonts w:hint="eastAsia"/>
        </w:rPr>
        <w:t>、社群經營、新聞稿等相關項目。如徵件報名流程、宣傳社群、活動手冊、評選流程概述、觀眾網路票選、評審感言影片、頒獎典禮流程、新聞稿則數等…</w:t>
      </w:r>
      <w:proofErr w:type="gramStart"/>
      <w:r w:rsidRPr="00CE6ED8">
        <w:rPr>
          <w:rFonts w:hint="eastAsia"/>
        </w:rPr>
        <w:t>…</w:t>
      </w:r>
      <w:proofErr w:type="gramEnd"/>
      <w:r w:rsidR="005122C8" w:rsidRPr="00CA3EC3">
        <w:rPr>
          <w:rFonts w:hint="eastAsia"/>
        </w:rPr>
        <w:t>。</w:t>
      </w:r>
    </w:p>
    <w:p w:rsidR="00F921DA" w:rsidRPr="00292874" w:rsidRDefault="00F921DA" w:rsidP="0089077F">
      <w:pPr>
        <w:pStyle w:val="a8"/>
        <w:numPr>
          <w:ilvl w:val="1"/>
          <w:numId w:val="24"/>
        </w:numPr>
        <w:ind w:leftChars="0" w:left="1276" w:hanging="796"/>
      </w:pPr>
      <w:r w:rsidRPr="00292874">
        <w:rPr>
          <w:rFonts w:hint="eastAsia"/>
        </w:rPr>
        <w:t>預算表</w:t>
      </w:r>
      <w:r w:rsidR="008115BE" w:rsidRPr="00292874">
        <w:rPr>
          <w:rFonts w:hint="eastAsia"/>
        </w:rPr>
        <w:t>:</w:t>
      </w:r>
      <w:r w:rsidR="008115BE" w:rsidRPr="00F5136A">
        <w:rPr>
          <w:rFonts w:hint="eastAsia"/>
          <w:b/>
          <w:color w:val="FF0000"/>
        </w:rPr>
        <w:t>請</w:t>
      </w:r>
      <w:r w:rsidR="004208C9" w:rsidRPr="00F5136A">
        <w:rPr>
          <w:rFonts w:hint="eastAsia"/>
          <w:b/>
          <w:color w:val="FF0000"/>
        </w:rPr>
        <w:t>依三階段規</w:t>
      </w:r>
      <w:r w:rsidR="00D534AC">
        <w:rPr>
          <w:rFonts w:hint="eastAsia"/>
          <w:b/>
          <w:color w:val="FF0000"/>
        </w:rPr>
        <w:t>劃</w:t>
      </w:r>
      <w:r w:rsidR="008115BE" w:rsidRPr="00F5136A">
        <w:rPr>
          <w:rFonts w:hint="eastAsia"/>
          <w:b/>
          <w:color w:val="FF0000"/>
        </w:rPr>
        <w:t>詳列各項</w:t>
      </w:r>
      <w:r w:rsidR="00DD1BA2" w:rsidRPr="00F5136A">
        <w:rPr>
          <w:rFonts w:hint="eastAsia"/>
          <w:b/>
          <w:color w:val="FF0000"/>
        </w:rPr>
        <w:t>活動</w:t>
      </w:r>
      <w:r w:rsidR="008115BE" w:rsidRPr="00F5136A">
        <w:rPr>
          <w:rFonts w:hint="eastAsia"/>
          <w:b/>
          <w:color w:val="FF0000"/>
        </w:rPr>
        <w:t>支出</w:t>
      </w:r>
      <w:r w:rsidR="00DD1BA2" w:rsidRPr="00DD1BA2">
        <w:rPr>
          <w:rFonts w:hint="eastAsia"/>
        </w:rPr>
        <w:t>，如代言費、</w:t>
      </w:r>
      <w:r w:rsidR="00827F2C">
        <w:rPr>
          <w:rFonts w:hint="eastAsia"/>
        </w:rPr>
        <w:t>相關系統費、</w:t>
      </w:r>
      <w:r w:rsidR="00DD1BA2" w:rsidRPr="00DD1BA2">
        <w:rPr>
          <w:rFonts w:hint="eastAsia"/>
        </w:rPr>
        <w:t>評審出席費、評審費、場地費等</w:t>
      </w:r>
      <w:r w:rsidR="004208C9" w:rsidRPr="0089077F">
        <w:rPr>
          <w:rFonts w:hint="eastAsia"/>
          <w:b/>
        </w:rPr>
        <w:t>(</w:t>
      </w:r>
      <w:r w:rsidR="004208C9" w:rsidRPr="0089077F">
        <w:rPr>
          <w:rFonts w:hint="eastAsia"/>
          <w:b/>
        </w:rPr>
        <w:t>不包含入選</w:t>
      </w:r>
      <w:r w:rsidR="00EE06C6">
        <w:rPr>
          <w:rFonts w:hint="eastAsia"/>
          <w:b/>
        </w:rPr>
        <w:t>作品</w:t>
      </w:r>
      <w:r w:rsidR="004208C9" w:rsidRPr="0089077F">
        <w:rPr>
          <w:rFonts w:hint="eastAsia"/>
          <w:b/>
        </w:rPr>
        <w:t>獎金</w:t>
      </w:r>
      <w:r w:rsidR="004208C9" w:rsidRPr="0089077F">
        <w:rPr>
          <w:rFonts w:hint="eastAsia"/>
          <w:b/>
        </w:rPr>
        <w:t>)</w:t>
      </w:r>
      <w:r w:rsidR="008115BE" w:rsidRPr="00292874">
        <w:rPr>
          <w:rFonts w:hint="eastAsia"/>
        </w:rPr>
        <w:t>，預算總金額上限</w:t>
      </w:r>
      <w:r w:rsidR="00EE06C6">
        <w:rPr>
          <w:rFonts w:hint="eastAsia"/>
        </w:rPr>
        <w:t>300</w:t>
      </w:r>
      <w:r w:rsidR="008115BE" w:rsidRPr="00292874">
        <w:rPr>
          <w:rFonts w:hint="eastAsia"/>
        </w:rPr>
        <w:t>萬元整（含稅）。</w:t>
      </w:r>
      <w:r w:rsidR="00057F76" w:rsidRPr="0089077F">
        <w:rPr>
          <w:rFonts w:hint="eastAsia"/>
          <w:b/>
          <w:color w:val="FF0000"/>
        </w:rPr>
        <w:t>若報價超過預算總金額上限為不合格標</w:t>
      </w:r>
      <w:r w:rsidR="00CE6ED8">
        <w:rPr>
          <w:rFonts w:hint="eastAsia"/>
          <w:b/>
          <w:color w:val="FF0000"/>
        </w:rPr>
        <w:t>，</w:t>
      </w:r>
      <w:r w:rsidR="0005687B">
        <w:rPr>
          <w:rFonts w:hint="eastAsia"/>
          <w:b/>
          <w:color w:val="FF0000"/>
        </w:rPr>
        <w:t>且不得補件</w:t>
      </w:r>
      <w:r w:rsidR="00057F76">
        <w:rPr>
          <w:rFonts w:hint="eastAsia"/>
        </w:rPr>
        <w:t>；</w:t>
      </w:r>
      <w:r w:rsidR="008115BE" w:rsidRPr="00292874">
        <w:rPr>
          <w:rFonts w:hint="eastAsia"/>
        </w:rPr>
        <w:t>若預算低於</w:t>
      </w:r>
      <w:r w:rsidR="00EE06C6">
        <w:rPr>
          <w:rFonts w:hint="eastAsia"/>
        </w:rPr>
        <w:t>300</w:t>
      </w:r>
      <w:r w:rsidR="008115BE" w:rsidRPr="00292874">
        <w:rPr>
          <w:rFonts w:hint="eastAsia"/>
        </w:rPr>
        <w:t>萬</w:t>
      </w:r>
      <w:r w:rsidR="00257046">
        <w:rPr>
          <w:rFonts w:hint="eastAsia"/>
        </w:rPr>
        <w:t>元整（含稅）</w:t>
      </w:r>
      <w:r w:rsidR="008115BE" w:rsidRPr="00292874">
        <w:rPr>
          <w:rFonts w:hint="eastAsia"/>
        </w:rPr>
        <w:t>者，依所提預算給付。</w:t>
      </w:r>
    </w:p>
    <w:p w:rsidR="009C6EAB" w:rsidRDefault="00E97F68" w:rsidP="00CE6ED8">
      <w:pPr>
        <w:pStyle w:val="a8"/>
        <w:numPr>
          <w:ilvl w:val="1"/>
          <w:numId w:val="24"/>
        </w:numPr>
        <w:ind w:leftChars="0" w:left="1276" w:hanging="796"/>
      </w:pPr>
      <w:r>
        <w:rPr>
          <w:rFonts w:hint="eastAsia"/>
        </w:rPr>
        <w:t>執行</w:t>
      </w:r>
      <w:r w:rsidR="00044122" w:rsidRPr="00292874">
        <w:t>團隊</w:t>
      </w:r>
      <w:r w:rsidR="00044122" w:rsidRPr="00292874">
        <w:rPr>
          <w:rFonts w:hint="eastAsia"/>
        </w:rPr>
        <w:t>：</w:t>
      </w:r>
      <w:r w:rsidR="00CE6ED8" w:rsidRPr="00CE6ED8">
        <w:rPr>
          <w:rFonts w:hint="eastAsia"/>
        </w:rPr>
        <w:t>本案執行團隊之主要人員名單及其經歷，應含專案總監及顧問等三人以上相關經歷</w:t>
      </w:r>
      <w:r w:rsidR="00044122" w:rsidRPr="00292874">
        <w:rPr>
          <w:rFonts w:hint="eastAsia"/>
        </w:rPr>
        <w:t>。</w:t>
      </w:r>
      <w:r w:rsidR="006B107F">
        <w:rPr>
          <w:rFonts w:hint="eastAsia"/>
        </w:rPr>
        <w:t>(</w:t>
      </w:r>
      <w:r w:rsidR="006B107F" w:rsidRPr="00CE6ED8">
        <w:rPr>
          <w:rFonts w:hint="eastAsia"/>
        </w:rPr>
        <w:t>專案總監及顧問</w:t>
      </w:r>
      <w:proofErr w:type="gramStart"/>
      <w:r w:rsidR="006B107F">
        <w:rPr>
          <w:rFonts w:hint="eastAsia"/>
        </w:rPr>
        <w:t>需親簽</w:t>
      </w:r>
      <w:proofErr w:type="gramEnd"/>
      <w:r w:rsidR="006B107F">
        <w:rPr>
          <w:rFonts w:hint="eastAsia"/>
        </w:rPr>
        <w:t>同意書</w:t>
      </w:r>
      <w:r w:rsidR="00565CB5">
        <w:rPr>
          <w:rFonts w:hint="eastAsia"/>
        </w:rPr>
        <w:t>，</w:t>
      </w:r>
      <w:proofErr w:type="gramStart"/>
      <w:r w:rsidR="00565CB5">
        <w:rPr>
          <w:rFonts w:hint="eastAsia"/>
        </w:rPr>
        <w:t>本項</w:t>
      </w:r>
      <w:r w:rsidR="00565CB5" w:rsidRPr="0089077F">
        <w:rPr>
          <w:rFonts w:hint="eastAsia"/>
          <w:b/>
          <w:color w:val="FF0000"/>
        </w:rPr>
        <w:t>若</w:t>
      </w:r>
      <w:r w:rsidR="00565CB5">
        <w:rPr>
          <w:rFonts w:hint="eastAsia"/>
          <w:b/>
          <w:color w:val="FF0000"/>
        </w:rPr>
        <w:t>未檢附或格式</w:t>
      </w:r>
      <w:proofErr w:type="gramEnd"/>
      <w:r w:rsidR="00565CB5">
        <w:rPr>
          <w:rFonts w:hint="eastAsia"/>
          <w:b/>
          <w:color w:val="FF0000"/>
        </w:rPr>
        <w:t>不符，且經通知補件仍未完成補件者，</w:t>
      </w:r>
      <w:r w:rsidR="00565CB5" w:rsidRPr="0089077F">
        <w:rPr>
          <w:rFonts w:hint="eastAsia"/>
          <w:b/>
          <w:color w:val="FF0000"/>
        </w:rPr>
        <w:t>為不合格標</w:t>
      </w:r>
      <w:r w:rsidR="006B107F">
        <w:rPr>
          <w:rFonts w:hint="eastAsia"/>
        </w:rPr>
        <w:t>)</w:t>
      </w:r>
      <w:r w:rsidR="00565CB5">
        <w:rPr>
          <w:rFonts w:hint="eastAsia"/>
        </w:rPr>
        <w:t>。</w:t>
      </w:r>
    </w:p>
    <w:p w:rsidR="00EE06C6" w:rsidRPr="00DC23D2" w:rsidRDefault="00CE6ED8" w:rsidP="00CE6ED8">
      <w:pPr>
        <w:pStyle w:val="a8"/>
        <w:numPr>
          <w:ilvl w:val="1"/>
          <w:numId w:val="24"/>
        </w:numPr>
        <w:ind w:leftChars="0" w:left="1276" w:hanging="796"/>
      </w:pPr>
      <w:r w:rsidRPr="00CE6ED8">
        <w:rPr>
          <w:rFonts w:hint="eastAsia"/>
        </w:rPr>
        <w:t>實績及專業能力：廠商具有專業</w:t>
      </w:r>
      <w:proofErr w:type="gramStart"/>
      <w:r w:rsidRPr="00CE6ED8">
        <w:rPr>
          <w:rFonts w:hint="eastAsia"/>
        </w:rPr>
        <w:t>執行或承做</w:t>
      </w:r>
      <w:proofErr w:type="gramEnd"/>
      <w:r w:rsidRPr="00CE6ED8">
        <w:rPr>
          <w:rFonts w:hint="eastAsia"/>
        </w:rPr>
        <w:t>能力之證明，如曾完成與招標</w:t>
      </w:r>
      <w:proofErr w:type="gramStart"/>
      <w:r w:rsidRPr="00CE6ED8">
        <w:rPr>
          <w:rFonts w:hint="eastAsia"/>
        </w:rPr>
        <w:t>標</w:t>
      </w:r>
      <w:proofErr w:type="gramEnd"/>
      <w:r w:rsidRPr="00CE6ED8">
        <w:rPr>
          <w:rFonts w:hint="eastAsia"/>
        </w:rPr>
        <w:t>的類似專業</w:t>
      </w:r>
      <w:proofErr w:type="gramStart"/>
      <w:r w:rsidRPr="00CE6ED8">
        <w:rPr>
          <w:rFonts w:hint="eastAsia"/>
        </w:rPr>
        <w:t>執行或承做</w:t>
      </w:r>
      <w:proofErr w:type="gramEnd"/>
      <w:r w:rsidRPr="00CE6ED8">
        <w:rPr>
          <w:rFonts w:hint="eastAsia"/>
        </w:rPr>
        <w:t>能力之文件等</w:t>
      </w:r>
      <w:r w:rsidR="00DC23D2" w:rsidRPr="00DC23D2">
        <w:rPr>
          <w:rFonts w:hint="eastAsia"/>
        </w:rPr>
        <w:t>。</w:t>
      </w:r>
    </w:p>
    <w:p w:rsidR="0042478C" w:rsidRPr="00292874" w:rsidRDefault="00CE6ED8" w:rsidP="00EE06C6">
      <w:pPr>
        <w:ind w:leftChars="400" w:left="960"/>
      </w:pPr>
      <w:r>
        <w:rPr>
          <w:rFonts w:hint="eastAsia"/>
        </w:rPr>
        <w:t xml:space="preserve">   </w:t>
      </w:r>
      <w:r w:rsidR="0042478C" w:rsidRPr="00292874">
        <w:rPr>
          <w:rFonts w:hint="eastAsia"/>
        </w:rPr>
        <w:t>(</w:t>
      </w:r>
      <w:r w:rsidR="0042478C" w:rsidRPr="00292874">
        <w:rPr>
          <w:rFonts w:hint="eastAsia"/>
        </w:rPr>
        <w:t>以上宜以</w:t>
      </w:r>
      <w:r w:rsidR="0042478C" w:rsidRPr="00292874">
        <w:rPr>
          <w:rFonts w:hint="eastAsia"/>
        </w:rPr>
        <w:t>12-20</w:t>
      </w:r>
      <w:r w:rsidR="0042478C" w:rsidRPr="00292874">
        <w:rPr>
          <w:rFonts w:hint="eastAsia"/>
        </w:rPr>
        <w:t>號字</w:t>
      </w:r>
      <w:proofErr w:type="gramStart"/>
      <w:r w:rsidR="0042478C" w:rsidRPr="00292874">
        <w:rPr>
          <w:rFonts w:hint="eastAsia"/>
        </w:rPr>
        <w:t>繕</w:t>
      </w:r>
      <w:proofErr w:type="gramEnd"/>
      <w:r w:rsidR="0042478C" w:rsidRPr="00292874">
        <w:rPr>
          <w:rFonts w:hint="eastAsia"/>
        </w:rPr>
        <w:t>打；檔案建議壓浮水印</w:t>
      </w:r>
      <w:r w:rsidR="0042478C" w:rsidRPr="00292874">
        <w:rPr>
          <w:rFonts w:hint="eastAsia"/>
        </w:rPr>
        <w:t>)</w:t>
      </w:r>
    </w:p>
    <w:p w:rsidR="00044122" w:rsidRPr="00292874" w:rsidRDefault="009C6EAB" w:rsidP="00E531B7">
      <w:pPr>
        <w:ind w:left="283" w:hangingChars="118" w:hanging="283"/>
      </w:pPr>
      <w:r>
        <w:sym w:font="Wingdings" w:char="F0E0"/>
      </w:r>
      <w:r w:rsidRPr="009C6EAB">
        <w:t>參與</w:t>
      </w:r>
      <w:r>
        <w:rPr>
          <w:rFonts w:hint="eastAsia"/>
        </w:rPr>
        <w:t>執行</w:t>
      </w:r>
      <w:r w:rsidRPr="009C6EAB">
        <w:t>之</w:t>
      </w:r>
      <w:r w:rsidR="00DC5AAF">
        <w:rPr>
          <w:rFonts w:hint="eastAsia"/>
        </w:rPr>
        <w:t>專案總監</w:t>
      </w:r>
      <w:r w:rsidRPr="009C6EAB">
        <w:t>同意書</w:t>
      </w:r>
      <w:r w:rsidR="00CE6ED8">
        <w:rPr>
          <w:rFonts w:hint="eastAsia"/>
        </w:rPr>
        <w:t>、顧問同意書</w:t>
      </w:r>
      <w:r w:rsidRPr="009C6EAB">
        <w:t>，</w:t>
      </w:r>
      <w:r w:rsidRPr="009C6EAB">
        <w:rPr>
          <w:rFonts w:hint="eastAsia"/>
        </w:rPr>
        <w:t>同意書格式請見表</w:t>
      </w:r>
      <w:r>
        <w:rPr>
          <w:rFonts w:hint="eastAsia"/>
        </w:rPr>
        <w:t>1</w:t>
      </w:r>
      <w:r w:rsidR="00CE1F48">
        <w:t>-2</w:t>
      </w:r>
      <w:r w:rsidRPr="009C6EAB">
        <w:t>，同意書需</w:t>
      </w:r>
      <w:proofErr w:type="gramStart"/>
      <w:r w:rsidRPr="009C6EAB">
        <w:t>本人親簽或</w:t>
      </w:r>
      <w:proofErr w:type="gramEnd"/>
      <w:r w:rsidRPr="009C6EAB">
        <w:t>蓋章。</w:t>
      </w:r>
    </w:p>
    <w:p w:rsidR="00510112" w:rsidRDefault="00510112" w:rsidP="00292874">
      <w:pPr>
        <w:rPr>
          <w:b/>
        </w:rPr>
      </w:pPr>
    </w:p>
    <w:p w:rsidR="00B147E9" w:rsidRPr="0058139A" w:rsidRDefault="00B147E9" w:rsidP="00292874">
      <w:pPr>
        <w:rPr>
          <w:rStyle w:val="a3"/>
        </w:rPr>
      </w:pPr>
      <w:r w:rsidRPr="00396E8D">
        <w:rPr>
          <w:rFonts w:hint="eastAsia"/>
          <w:b/>
        </w:rPr>
        <w:t>下載檔案</w:t>
      </w:r>
      <w:r w:rsidRPr="00396E8D">
        <w:rPr>
          <w:rStyle w:val="a3"/>
          <w:rFonts w:hint="eastAsia"/>
          <w:color w:val="auto"/>
        </w:rPr>
        <w:br/>
      </w:r>
      <w:r w:rsidRPr="0058139A">
        <w:rPr>
          <w:rStyle w:val="a3"/>
          <w:rFonts w:hint="eastAsia"/>
        </w:rPr>
        <w:t>出席代表授權書</w:t>
      </w:r>
    </w:p>
    <w:p w:rsidR="0058139A" w:rsidRDefault="0058139A" w:rsidP="00292874">
      <w:pPr>
        <w:rPr>
          <w:rStyle w:val="a3"/>
        </w:rPr>
      </w:pPr>
      <w:r w:rsidRPr="0058139A">
        <w:rPr>
          <w:rStyle w:val="a3"/>
          <w:rFonts w:hint="eastAsia"/>
        </w:rPr>
        <w:t>表</w:t>
      </w:r>
      <w:r w:rsidRPr="0058139A">
        <w:rPr>
          <w:rStyle w:val="a3"/>
          <w:rFonts w:hint="eastAsia"/>
        </w:rPr>
        <w:t>1</w:t>
      </w:r>
      <w:r w:rsidR="00DC5AAF">
        <w:rPr>
          <w:rStyle w:val="a3"/>
          <w:rFonts w:hint="eastAsia"/>
        </w:rPr>
        <w:t>專案</w:t>
      </w:r>
      <w:r w:rsidRPr="0058139A">
        <w:rPr>
          <w:rStyle w:val="a3"/>
          <w:rFonts w:hint="eastAsia"/>
        </w:rPr>
        <w:t>總監同意書</w:t>
      </w:r>
    </w:p>
    <w:p w:rsidR="00CE6ED8" w:rsidRPr="0058139A" w:rsidRDefault="00CE6ED8" w:rsidP="00292874">
      <w:pPr>
        <w:rPr>
          <w:rStyle w:val="a3"/>
        </w:rPr>
      </w:pPr>
      <w:r>
        <w:rPr>
          <w:rStyle w:val="a3"/>
          <w:rFonts w:hint="eastAsia"/>
        </w:rPr>
        <w:t>表</w:t>
      </w:r>
      <w:r>
        <w:rPr>
          <w:rStyle w:val="a3"/>
          <w:rFonts w:hint="eastAsia"/>
        </w:rPr>
        <w:t>2</w:t>
      </w:r>
      <w:r w:rsidRPr="00CE6ED8">
        <w:rPr>
          <w:rStyle w:val="a3"/>
        </w:rPr>
        <w:t>顧問同意書</w:t>
      </w:r>
    </w:p>
    <w:p w:rsidR="00CE6558" w:rsidRPr="008D4013" w:rsidRDefault="008D4013" w:rsidP="00292874">
      <w:pPr>
        <w:rPr>
          <w:rStyle w:val="a3"/>
        </w:rPr>
      </w:pPr>
      <w:r>
        <w:rPr>
          <w:rStyle w:val="a3"/>
          <w:rFonts w:hint="eastAsia"/>
        </w:rPr>
        <w:t>表</w:t>
      </w:r>
      <w:r w:rsidR="00CE6ED8">
        <w:rPr>
          <w:rStyle w:val="a3"/>
          <w:rFonts w:hint="eastAsia"/>
        </w:rPr>
        <w:t>3</w:t>
      </w:r>
      <w:r w:rsidRPr="008D4013">
        <w:rPr>
          <w:rStyle w:val="a3"/>
          <w:rFonts w:hint="eastAsia"/>
        </w:rPr>
        <w:t>廠商投件申請表</w:t>
      </w:r>
    </w:p>
    <w:p w:rsidR="00B147E9" w:rsidRPr="00396E8D" w:rsidRDefault="00186B7C" w:rsidP="00292874">
      <w:pPr>
        <w:rPr>
          <w:color w:val="7030A0"/>
          <w:u w:val="single"/>
        </w:rPr>
      </w:pPr>
      <w:r w:rsidRPr="00396E8D">
        <w:rPr>
          <w:rFonts w:hint="eastAsia"/>
          <w:color w:val="7030A0"/>
          <w:u w:val="single"/>
        </w:rPr>
        <w:t>表</w:t>
      </w:r>
      <w:r w:rsidR="00CE6ED8">
        <w:rPr>
          <w:rFonts w:hint="eastAsia"/>
          <w:color w:val="7030A0"/>
          <w:u w:val="single"/>
        </w:rPr>
        <w:t>4</w:t>
      </w:r>
      <w:proofErr w:type="gramStart"/>
      <w:r w:rsidRPr="00396E8D">
        <w:rPr>
          <w:rFonts w:hint="eastAsia"/>
          <w:color w:val="7030A0"/>
          <w:u w:val="single"/>
        </w:rPr>
        <w:t>外標封</w:t>
      </w:r>
      <w:proofErr w:type="gramEnd"/>
    </w:p>
    <w:p w:rsidR="00186B7C" w:rsidRPr="00292874" w:rsidRDefault="00186B7C" w:rsidP="00292874"/>
    <w:p w:rsidR="00B147E9" w:rsidRPr="00292874" w:rsidRDefault="00B147E9" w:rsidP="00292874">
      <w:r w:rsidRPr="00292874">
        <w:rPr>
          <w:rFonts w:hint="eastAsia"/>
        </w:rPr>
        <w:t>聯絡專線：</w:t>
      </w:r>
      <w:r w:rsidR="008D4013">
        <w:rPr>
          <w:rFonts w:hint="eastAsia"/>
        </w:rPr>
        <w:t>杜小姐</w:t>
      </w:r>
      <w:r w:rsidR="008D4013">
        <w:rPr>
          <w:rFonts w:hint="eastAsia"/>
        </w:rPr>
        <w:t>02-8752-1601</w:t>
      </w:r>
    </w:p>
    <w:sectPr w:rsidR="00B147E9" w:rsidRPr="00292874" w:rsidSect="00724E87">
      <w:footerReference w:type="default" r:id="rId15"/>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51" w:rsidRDefault="00297B51" w:rsidP="00724E87">
      <w:r>
        <w:separator/>
      </w:r>
    </w:p>
  </w:endnote>
  <w:endnote w:type="continuationSeparator" w:id="0">
    <w:p w:rsidR="00297B51" w:rsidRDefault="00297B51" w:rsidP="0072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11454"/>
      <w:docPartObj>
        <w:docPartGallery w:val="Page Numbers (Bottom of Page)"/>
        <w:docPartUnique/>
      </w:docPartObj>
    </w:sdtPr>
    <w:sdtEndPr/>
    <w:sdtContent>
      <w:p w:rsidR="00724E87" w:rsidRDefault="00724E87">
        <w:pPr>
          <w:pStyle w:val="a6"/>
          <w:jc w:val="right"/>
        </w:pPr>
        <w:r>
          <w:fldChar w:fldCharType="begin"/>
        </w:r>
        <w:r>
          <w:instrText>PAGE   \* MERGEFORMAT</w:instrText>
        </w:r>
        <w:r>
          <w:fldChar w:fldCharType="separate"/>
        </w:r>
        <w:r w:rsidR="00472509" w:rsidRPr="00472509">
          <w:rPr>
            <w:noProof/>
            <w:lang w:val="zh-TW"/>
          </w:rPr>
          <w:t>4</w:t>
        </w:r>
        <w:r>
          <w:fldChar w:fldCharType="end"/>
        </w:r>
      </w:p>
    </w:sdtContent>
  </w:sdt>
  <w:p w:rsidR="00724E87" w:rsidRDefault="00724E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51" w:rsidRDefault="00297B51" w:rsidP="00724E87">
      <w:r>
        <w:separator/>
      </w:r>
    </w:p>
  </w:footnote>
  <w:footnote w:type="continuationSeparator" w:id="0">
    <w:p w:rsidR="00297B51" w:rsidRDefault="00297B51" w:rsidP="00724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B9"/>
    <w:multiLevelType w:val="hybridMultilevel"/>
    <w:tmpl w:val="A23C7F4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23147A6"/>
    <w:multiLevelType w:val="multilevel"/>
    <w:tmpl w:val="CDEC71F2"/>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o"/>
      <w:lvlJc w:val="left"/>
      <w:pPr>
        <w:tabs>
          <w:tab w:val="num" w:pos="1215"/>
        </w:tabs>
        <w:ind w:left="1215" w:hanging="360"/>
      </w:pPr>
      <w:rPr>
        <w:rFonts w:ascii="Courier New" w:hAnsi="Courier New" w:hint="default"/>
        <w:sz w:val="20"/>
      </w:rPr>
    </w:lvl>
    <w:lvl w:ilvl="2" w:tentative="1">
      <w:start w:val="1"/>
      <w:numFmt w:val="bullet"/>
      <w:lvlText w:val=""/>
      <w:lvlJc w:val="left"/>
      <w:pPr>
        <w:tabs>
          <w:tab w:val="num" w:pos="1935"/>
        </w:tabs>
        <w:ind w:left="1935" w:hanging="360"/>
      </w:pPr>
      <w:rPr>
        <w:rFonts w:ascii="Wingdings" w:hAnsi="Wingdings" w:hint="default"/>
        <w:sz w:val="20"/>
      </w:rPr>
    </w:lvl>
    <w:lvl w:ilvl="3" w:tentative="1">
      <w:start w:val="1"/>
      <w:numFmt w:val="bullet"/>
      <w:lvlText w:val=""/>
      <w:lvlJc w:val="left"/>
      <w:pPr>
        <w:tabs>
          <w:tab w:val="num" w:pos="2655"/>
        </w:tabs>
        <w:ind w:left="2655" w:hanging="360"/>
      </w:pPr>
      <w:rPr>
        <w:rFonts w:ascii="Wingdings" w:hAnsi="Wingdings" w:hint="default"/>
        <w:sz w:val="20"/>
      </w:rPr>
    </w:lvl>
    <w:lvl w:ilvl="4" w:tentative="1">
      <w:start w:val="1"/>
      <w:numFmt w:val="bullet"/>
      <w:lvlText w:val=""/>
      <w:lvlJc w:val="left"/>
      <w:pPr>
        <w:tabs>
          <w:tab w:val="num" w:pos="3375"/>
        </w:tabs>
        <w:ind w:left="3375" w:hanging="360"/>
      </w:pPr>
      <w:rPr>
        <w:rFonts w:ascii="Wingdings" w:hAnsi="Wingdings" w:hint="default"/>
        <w:sz w:val="20"/>
      </w:rPr>
    </w:lvl>
    <w:lvl w:ilvl="5" w:tentative="1">
      <w:start w:val="1"/>
      <w:numFmt w:val="bullet"/>
      <w:lvlText w:val=""/>
      <w:lvlJc w:val="left"/>
      <w:pPr>
        <w:tabs>
          <w:tab w:val="num" w:pos="4095"/>
        </w:tabs>
        <w:ind w:left="4095" w:hanging="360"/>
      </w:pPr>
      <w:rPr>
        <w:rFonts w:ascii="Wingdings" w:hAnsi="Wingdings" w:hint="default"/>
        <w:sz w:val="20"/>
      </w:rPr>
    </w:lvl>
    <w:lvl w:ilvl="6" w:tentative="1">
      <w:start w:val="1"/>
      <w:numFmt w:val="bullet"/>
      <w:lvlText w:val=""/>
      <w:lvlJc w:val="left"/>
      <w:pPr>
        <w:tabs>
          <w:tab w:val="num" w:pos="4815"/>
        </w:tabs>
        <w:ind w:left="4815" w:hanging="360"/>
      </w:pPr>
      <w:rPr>
        <w:rFonts w:ascii="Wingdings" w:hAnsi="Wingdings" w:hint="default"/>
        <w:sz w:val="20"/>
      </w:rPr>
    </w:lvl>
    <w:lvl w:ilvl="7" w:tentative="1">
      <w:start w:val="1"/>
      <w:numFmt w:val="bullet"/>
      <w:lvlText w:val=""/>
      <w:lvlJc w:val="left"/>
      <w:pPr>
        <w:tabs>
          <w:tab w:val="num" w:pos="5535"/>
        </w:tabs>
        <w:ind w:left="5535" w:hanging="360"/>
      </w:pPr>
      <w:rPr>
        <w:rFonts w:ascii="Wingdings" w:hAnsi="Wingdings" w:hint="default"/>
        <w:sz w:val="20"/>
      </w:rPr>
    </w:lvl>
    <w:lvl w:ilvl="8" w:tentative="1">
      <w:start w:val="1"/>
      <w:numFmt w:val="bullet"/>
      <w:lvlText w:val=""/>
      <w:lvlJc w:val="left"/>
      <w:pPr>
        <w:tabs>
          <w:tab w:val="num" w:pos="6255"/>
        </w:tabs>
        <w:ind w:left="6255" w:hanging="360"/>
      </w:pPr>
      <w:rPr>
        <w:rFonts w:ascii="Wingdings" w:hAnsi="Wingdings" w:hint="default"/>
        <w:sz w:val="20"/>
      </w:rPr>
    </w:lvl>
  </w:abstractNum>
  <w:abstractNum w:abstractNumId="2" w15:restartNumberingAfterBreak="0">
    <w:nsid w:val="04E86752"/>
    <w:multiLevelType w:val="hybridMultilevel"/>
    <w:tmpl w:val="EF96EEC6"/>
    <w:lvl w:ilvl="0" w:tplc="0409000F">
      <w:start w:val="1"/>
      <w:numFmt w:val="decimal"/>
      <w:lvlText w:val="%1."/>
      <w:lvlJc w:val="left"/>
      <w:pPr>
        <w:ind w:left="480" w:hanging="480"/>
      </w:pPr>
    </w:lvl>
    <w:lvl w:ilvl="1" w:tplc="A5E2818C">
      <w:start w:val="1"/>
      <w:numFmt w:val="decimalFullWidth"/>
      <w:lvlText w:val="（%2）"/>
      <w:lvlJc w:val="left"/>
      <w:pPr>
        <w:ind w:left="960" w:hanging="480"/>
      </w:pPr>
      <w:rPr>
        <w:rFonts w:eastAsia="標楷體" w:cs="Times New Roman"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8520B"/>
    <w:multiLevelType w:val="hybridMultilevel"/>
    <w:tmpl w:val="6E40EA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B54273"/>
    <w:multiLevelType w:val="hybridMultilevel"/>
    <w:tmpl w:val="9DCACD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85BCC"/>
    <w:multiLevelType w:val="hybridMultilevel"/>
    <w:tmpl w:val="783069A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D045FE2"/>
    <w:multiLevelType w:val="hybridMultilevel"/>
    <w:tmpl w:val="72E40DB4"/>
    <w:lvl w:ilvl="0" w:tplc="0409000F">
      <w:start w:val="1"/>
      <w:numFmt w:val="decimal"/>
      <w:lvlText w:val="%1."/>
      <w:lvlJc w:val="left"/>
      <w:pPr>
        <w:ind w:left="480" w:hanging="480"/>
      </w:pPr>
    </w:lvl>
    <w:lvl w:ilvl="1" w:tplc="E9BA3C0A">
      <w:start w:val="1"/>
      <w:numFmt w:val="decimalFullWidth"/>
      <w:lvlText w:val="（%2）"/>
      <w:lvlJc w:val="left"/>
      <w:pPr>
        <w:ind w:left="960" w:hanging="480"/>
      </w:pPr>
      <w:rPr>
        <w:rFonts w:cs="Times New Roman"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73C49"/>
    <w:multiLevelType w:val="multilevel"/>
    <w:tmpl w:val="07EA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31260"/>
    <w:multiLevelType w:val="hybridMultilevel"/>
    <w:tmpl w:val="0B46F5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52149C"/>
    <w:multiLevelType w:val="hybridMultilevel"/>
    <w:tmpl w:val="C18E1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0E1938"/>
    <w:multiLevelType w:val="hybridMultilevel"/>
    <w:tmpl w:val="4E86DB7E"/>
    <w:lvl w:ilvl="0" w:tplc="F5988360">
      <w:start w:val="1"/>
      <w:numFmt w:val="decimalFullWidth"/>
      <w:lvlText w:val="（%1）"/>
      <w:lvlJc w:val="left"/>
      <w:pPr>
        <w:ind w:left="480" w:hanging="480"/>
      </w:pPr>
      <w:rPr>
        <w:rFonts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1576559"/>
    <w:multiLevelType w:val="hybridMultilevel"/>
    <w:tmpl w:val="BB229FB6"/>
    <w:lvl w:ilvl="0" w:tplc="CB285858">
      <w:start w:val="1"/>
      <w:numFmt w:val="decimal"/>
      <w:lvlText w:val="(%1)"/>
      <w:lvlJc w:val="left"/>
      <w:pPr>
        <w:ind w:left="480" w:hanging="480"/>
      </w:pPr>
      <w:rPr>
        <w:rFonts w:ascii="微軟正黑體" w:eastAsia="微軟正黑體" w:hAnsi="微軟正黑體" w:cs="新細明體" w:hint="default"/>
        <w:color w:val="00000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654F3B"/>
    <w:multiLevelType w:val="hybridMultilevel"/>
    <w:tmpl w:val="AEC094D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960" w:hanging="480"/>
      </w:pPr>
      <w:rPr>
        <w:rFonts w:ascii="Wingdings" w:hAnsi="Wingdings" w:hint="default"/>
      </w:rPr>
    </w:lvl>
    <w:lvl w:ilvl="4" w:tplc="04090003" w:tentative="1">
      <w:start w:val="1"/>
      <w:numFmt w:val="bullet"/>
      <w:lvlText w:val=""/>
      <w:lvlJc w:val="left"/>
      <w:pPr>
        <w:ind w:left="-480" w:hanging="480"/>
      </w:pPr>
      <w:rPr>
        <w:rFonts w:ascii="Wingdings" w:hAnsi="Wingdings" w:hint="default"/>
      </w:rPr>
    </w:lvl>
    <w:lvl w:ilvl="5" w:tplc="04090005" w:tentative="1">
      <w:start w:val="1"/>
      <w:numFmt w:val="bullet"/>
      <w:lvlText w:val=""/>
      <w:lvlJc w:val="left"/>
      <w:pPr>
        <w:ind w:left="0" w:hanging="480"/>
      </w:pPr>
      <w:rPr>
        <w:rFonts w:ascii="Wingdings" w:hAnsi="Wingdings" w:hint="default"/>
      </w:rPr>
    </w:lvl>
    <w:lvl w:ilvl="6" w:tplc="04090001" w:tentative="1">
      <w:start w:val="1"/>
      <w:numFmt w:val="bullet"/>
      <w:lvlText w:val=""/>
      <w:lvlJc w:val="left"/>
      <w:pPr>
        <w:ind w:left="480" w:hanging="480"/>
      </w:pPr>
      <w:rPr>
        <w:rFonts w:ascii="Wingdings" w:hAnsi="Wingdings" w:hint="default"/>
      </w:rPr>
    </w:lvl>
    <w:lvl w:ilvl="7" w:tplc="04090003" w:tentative="1">
      <w:start w:val="1"/>
      <w:numFmt w:val="bullet"/>
      <w:lvlText w:val=""/>
      <w:lvlJc w:val="left"/>
      <w:pPr>
        <w:ind w:left="960" w:hanging="480"/>
      </w:pPr>
      <w:rPr>
        <w:rFonts w:ascii="Wingdings" w:hAnsi="Wingdings" w:hint="default"/>
      </w:rPr>
    </w:lvl>
    <w:lvl w:ilvl="8" w:tplc="04090005" w:tentative="1">
      <w:start w:val="1"/>
      <w:numFmt w:val="bullet"/>
      <w:lvlText w:val=""/>
      <w:lvlJc w:val="left"/>
      <w:pPr>
        <w:ind w:left="1440" w:hanging="480"/>
      </w:pPr>
      <w:rPr>
        <w:rFonts w:ascii="Wingdings" w:hAnsi="Wingdings" w:hint="default"/>
      </w:rPr>
    </w:lvl>
  </w:abstractNum>
  <w:abstractNum w:abstractNumId="13" w15:restartNumberingAfterBreak="0">
    <w:nsid w:val="508E1144"/>
    <w:multiLevelType w:val="multilevel"/>
    <w:tmpl w:val="0B6E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000F"/>
    <w:multiLevelType w:val="hybridMultilevel"/>
    <w:tmpl w:val="18DAA91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40D35AB"/>
    <w:multiLevelType w:val="multilevel"/>
    <w:tmpl w:val="31F2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55872"/>
    <w:multiLevelType w:val="hybridMultilevel"/>
    <w:tmpl w:val="B0B46B48"/>
    <w:lvl w:ilvl="0" w:tplc="0409000F">
      <w:start w:val="1"/>
      <w:numFmt w:val="decimal"/>
      <w:lvlText w:val="%1."/>
      <w:lvlJc w:val="left"/>
      <w:pPr>
        <w:ind w:left="480" w:hanging="480"/>
      </w:pPr>
      <w:rPr>
        <w:rFonts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A751485"/>
    <w:multiLevelType w:val="hybridMultilevel"/>
    <w:tmpl w:val="C6205E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7E3868"/>
    <w:multiLevelType w:val="hybridMultilevel"/>
    <w:tmpl w:val="9CD8853C"/>
    <w:lvl w:ilvl="0" w:tplc="CB285858">
      <w:start w:val="1"/>
      <w:numFmt w:val="decimal"/>
      <w:lvlText w:val="(%1)"/>
      <w:lvlJc w:val="left"/>
      <w:pPr>
        <w:ind w:left="360" w:hanging="360"/>
      </w:pPr>
      <w:rPr>
        <w:rFonts w:ascii="微軟正黑體" w:eastAsia="微軟正黑體" w:hAnsi="微軟正黑體" w:cs="新細明體" w:hint="default"/>
        <w:color w:val="00000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9D2187"/>
    <w:multiLevelType w:val="hybridMultilevel"/>
    <w:tmpl w:val="0B46F5F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31D246C"/>
    <w:multiLevelType w:val="multilevel"/>
    <w:tmpl w:val="DD52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7080B"/>
    <w:multiLevelType w:val="hybridMultilevel"/>
    <w:tmpl w:val="D62E1D32"/>
    <w:lvl w:ilvl="0" w:tplc="529213C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6CD15B1B"/>
    <w:multiLevelType w:val="hybridMultilevel"/>
    <w:tmpl w:val="ADC00E34"/>
    <w:lvl w:ilvl="0" w:tplc="67FC99BE">
      <w:start w:val="1"/>
      <w:numFmt w:val="decimal"/>
      <w:lvlText w:val="%1."/>
      <w:lvlJc w:val="left"/>
      <w:pPr>
        <w:tabs>
          <w:tab w:val="num" w:pos="360"/>
        </w:tabs>
        <w:ind w:left="360" w:hanging="360"/>
      </w:pPr>
      <w:rPr>
        <w:rFonts w:hAnsi="標楷體" w:cs="Times New Roman" w:hint="default"/>
        <w:sz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711C7EBD"/>
    <w:multiLevelType w:val="hybridMultilevel"/>
    <w:tmpl w:val="378A23B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2D82685"/>
    <w:multiLevelType w:val="hybridMultilevel"/>
    <w:tmpl w:val="6526F816"/>
    <w:lvl w:ilvl="0" w:tplc="0409000F">
      <w:start w:val="1"/>
      <w:numFmt w:val="decimal"/>
      <w:lvlText w:val="%1."/>
      <w:lvlJc w:val="left"/>
      <w:pPr>
        <w:ind w:left="480" w:hanging="480"/>
      </w:pPr>
    </w:lvl>
    <w:lvl w:ilvl="1" w:tplc="F5988360">
      <w:start w:val="1"/>
      <w:numFmt w:val="decimalFullWidth"/>
      <w:lvlText w:val="（%2）"/>
      <w:lvlJc w:val="left"/>
      <w:pPr>
        <w:ind w:left="960" w:hanging="733"/>
      </w:pPr>
      <w:rPr>
        <w:rFonts w:cs="Times New Roman"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0"/>
  </w:num>
  <w:num w:numId="3">
    <w:abstractNumId w:val="15"/>
  </w:num>
  <w:num w:numId="4">
    <w:abstractNumId w:val="13"/>
  </w:num>
  <w:num w:numId="5">
    <w:abstractNumId w:val="1"/>
  </w:num>
  <w:num w:numId="6">
    <w:abstractNumId w:val="18"/>
  </w:num>
  <w:num w:numId="7">
    <w:abstractNumId w:val="3"/>
  </w:num>
  <w:num w:numId="8">
    <w:abstractNumId w:val="11"/>
  </w:num>
  <w:num w:numId="9">
    <w:abstractNumId w:val="5"/>
  </w:num>
  <w:num w:numId="10">
    <w:abstractNumId w:val="23"/>
  </w:num>
  <w:num w:numId="11">
    <w:abstractNumId w:val="14"/>
  </w:num>
  <w:num w:numId="12">
    <w:abstractNumId w:val="12"/>
  </w:num>
  <w:num w:numId="13">
    <w:abstractNumId w:val="8"/>
  </w:num>
  <w:num w:numId="14">
    <w:abstractNumId w:val="2"/>
  </w:num>
  <w:num w:numId="15">
    <w:abstractNumId w:val="24"/>
  </w:num>
  <w:num w:numId="16">
    <w:abstractNumId w:val="9"/>
  </w:num>
  <w:num w:numId="17">
    <w:abstractNumId w:val="4"/>
  </w:num>
  <w:num w:numId="18">
    <w:abstractNumId w:val="19"/>
  </w:num>
  <w:num w:numId="19">
    <w:abstractNumId w:val="10"/>
  </w:num>
  <w:num w:numId="20">
    <w:abstractNumId w:val="16"/>
  </w:num>
  <w:num w:numId="21">
    <w:abstractNumId w:val="0"/>
  </w:num>
  <w:num w:numId="22">
    <w:abstractNumId w:val="21"/>
  </w:num>
  <w:num w:numId="23">
    <w:abstractNumId w:val="17"/>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E9"/>
    <w:rsid w:val="00001A01"/>
    <w:rsid w:val="00024C2B"/>
    <w:rsid w:val="00044122"/>
    <w:rsid w:val="000479FE"/>
    <w:rsid w:val="0005687B"/>
    <w:rsid w:val="00057F76"/>
    <w:rsid w:val="000C2180"/>
    <w:rsid w:val="000C4739"/>
    <w:rsid w:val="000C7B87"/>
    <w:rsid w:val="000E4696"/>
    <w:rsid w:val="00115BCC"/>
    <w:rsid w:val="001249A7"/>
    <w:rsid w:val="001259E8"/>
    <w:rsid w:val="00131A7A"/>
    <w:rsid w:val="00132D7B"/>
    <w:rsid w:val="00132DC8"/>
    <w:rsid w:val="00152979"/>
    <w:rsid w:val="0016139B"/>
    <w:rsid w:val="0016435E"/>
    <w:rsid w:val="0017311F"/>
    <w:rsid w:val="00186B7C"/>
    <w:rsid w:val="001921F8"/>
    <w:rsid w:val="001A4EE1"/>
    <w:rsid w:val="001B2CC7"/>
    <w:rsid w:val="001D34E5"/>
    <w:rsid w:val="001E5B3F"/>
    <w:rsid w:val="0021374A"/>
    <w:rsid w:val="0023659C"/>
    <w:rsid w:val="00237BDD"/>
    <w:rsid w:val="00241F26"/>
    <w:rsid w:val="00245A69"/>
    <w:rsid w:val="0024784D"/>
    <w:rsid w:val="00257046"/>
    <w:rsid w:val="00275DAF"/>
    <w:rsid w:val="00280D88"/>
    <w:rsid w:val="00292874"/>
    <w:rsid w:val="00297B51"/>
    <w:rsid w:val="002C43D2"/>
    <w:rsid w:val="002E0EFD"/>
    <w:rsid w:val="002F2EA8"/>
    <w:rsid w:val="003219BA"/>
    <w:rsid w:val="00325584"/>
    <w:rsid w:val="0034761C"/>
    <w:rsid w:val="00353231"/>
    <w:rsid w:val="003574EA"/>
    <w:rsid w:val="00357607"/>
    <w:rsid w:val="0036100C"/>
    <w:rsid w:val="003632BB"/>
    <w:rsid w:val="00396E8D"/>
    <w:rsid w:val="003A2DCD"/>
    <w:rsid w:val="003A7DCC"/>
    <w:rsid w:val="003D5B71"/>
    <w:rsid w:val="003D703E"/>
    <w:rsid w:val="003F772D"/>
    <w:rsid w:val="00402B1C"/>
    <w:rsid w:val="004208C9"/>
    <w:rsid w:val="0042478C"/>
    <w:rsid w:val="00433CA9"/>
    <w:rsid w:val="00466EAE"/>
    <w:rsid w:val="00472509"/>
    <w:rsid w:val="004742BD"/>
    <w:rsid w:val="00480BFD"/>
    <w:rsid w:val="0049735E"/>
    <w:rsid w:val="004E493D"/>
    <w:rsid w:val="004F3214"/>
    <w:rsid w:val="00502F8F"/>
    <w:rsid w:val="00510112"/>
    <w:rsid w:val="00510FB5"/>
    <w:rsid w:val="005122C8"/>
    <w:rsid w:val="005449A2"/>
    <w:rsid w:val="00565CB5"/>
    <w:rsid w:val="0058139A"/>
    <w:rsid w:val="005822A1"/>
    <w:rsid w:val="005B67BA"/>
    <w:rsid w:val="005D584B"/>
    <w:rsid w:val="00601359"/>
    <w:rsid w:val="00611220"/>
    <w:rsid w:val="00626025"/>
    <w:rsid w:val="00630011"/>
    <w:rsid w:val="006353CE"/>
    <w:rsid w:val="006417CB"/>
    <w:rsid w:val="006A1367"/>
    <w:rsid w:val="006B107F"/>
    <w:rsid w:val="006C2571"/>
    <w:rsid w:val="006F70AC"/>
    <w:rsid w:val="006F7D05"/>
    <w:rsid w:val="00724E87"/>
    <w:rsid w:val="007528F5"/>
    <w:rsid w:val="007706DC"/>
    <w:rsid w:val="007B21C0"/>
    <w:rsid w:val="007B7D29"/>
    <w:rsid w:val="007C1914"/>
    <w:rsid w:val="007C3A33"/>
    <w:rsid w:val="007D2937"/>
    <w:rsid w:val="00810970"/>
    <w:rsid w:val="008115BE"/>
    <w:rsid w:val="00827F2C"/>
    <w:rsid w:val="0085337A"/>
    <w:rsid w:val="0085777B"/>
    <w:rsid w:val="0087482E"/>
    <w:rsid w:val="008748F8"/>
    <w:rsid w:val="00876505"/>
    <w:rsid w:val="0089077F"/>
    <w:rsid w:val="008A010B"/>
    <w:rsid w:val="008A3A75"/>
    <w:rsid w:val="008B012A"/>
    <w:rsid w:val="008D4013"/>
    <w:rsid w:val="009536B5"/>
    <w:rsid w:val="009C0BEB"/>
    <w:rsid w:val="009C6EAB"/>
    <w:rsid w:val="009D64C5"/>
    <w:rsid w:val="009E0FFC"/>
    <w:rsid w:val="00A23442"/>
    <w:rsid w:val="00A47D34"/>
    <w:rsid w:val="00A7462F"/>
    <w:rsid w:val="00A943A6"/>
    <w:rsid w:val="00AB4EF0"/>
    <w:rsid w:val="00AC1940"/>
    <w:rsid w:val="00AD2091"/>
    <w:rsid w:val="00AE4DA1"/>
    <w:rsid w:val="00B010AF"/>
    <w:rsid w:val="00B04D83"/>
    <w:rsid w:val="00B05DA1"/>
    <w:rsid w:val="00B147E9"/>
    <w:rsid w:val="00B40202"/>
    <w:rsid w:val="00BA3F68"/>
    <w:rsid w:val="00BA4EF2"/>
    <w:rsid w:val="00BA7C70"/>
    <w:rsid w:val="00BC3821"/>
    <w:rsid w:val="00BF2F02"/>
    <w:rsid w:val="00C02EE7"/>
    <w:rsid w:val="00C153AD"/>
    <w:rsid w:val="00C43F94"/>
    <w:rsid w:val="00C61C1F"/>
    <w:rsid w:val="00C62EE9"/>
    <w:rsid w:val="00C73083"/>
    <w:rsid w:val="00C76BF1"/>
    <w:rsid w:val="00C85F07"/>
    <w:rsid w:val="00CA3EC3"/>
    <w:rsid w:val="00CB28D2"/>
    <w:rsid w:val="00CB5E8B"/>
    <w:rsid w:val="00CB6CF7"/>
    <w:rsid w:val="00CC06B1"/>
    <w:rsid w:val="00CD5389"/>
    <w:rsid w:val="00CE1F48"/>
    <w:rsid w:val="00CE6558"/>
    <w:rsid w:val="00CE6ED8"/>
    <w:rsid w:val="00D00E76"/>
    <w:rsid w:val="00D1621E"/>
    <w:rsid w:val="00D17044"/>
    <w:rsid w:val="00D177C2"/>
    <w:rsid w:val="00D17DF2"/>
    <w:rsid w:val="00D23B8C"/>
    <w:rsid w:val="00D534AC"/>
    <w:rsid w:val="00DB65E5"/>
    <w:rsid w:val="00DC23D2"/>
    <w:rsid w:val="00DC5AAF"/>
    <w:rsid w:val="00DD1BA2"/>
    <w:rsid w:val="00DD2CFF"/>
    <w:rsid w:val="00E129B4"/>
    <w:rsid w:val="00E13746"/>
    <w:rsid w:val="00E248EB"/>
    <w:rsid w:val="00E31F8E"/>
    <w:rsid w:val="00E531B7"/>
    <w:rsid w:val="00E565EA"/>
    <w:rsid w:val="00E82BD4"/>
    <w:rsid w:val="00E952D5"/>
    <w:rsid w:val="00E97F68"/>
    <w:rsid w:val="00EE06C6"/>
    <w:rsid w:val="00EE550A"/>
    <w:rsid w:val="00EF6098"/>
    <w:rsid w:val="00F5136A"/>
    <w:rsid w:val="00F8015F"/>
    <w:rsid w:val="00F921DA"/>
    <w:rsid w:val="00F93F1E"/>
    <w:rsid w:val="00FB6E07"/>
    <w:rsid w:val="00FD2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741A16-264C-4351-98C2-7525669B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B147E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B147E9"/>
    <w:rPr>
      <w:rFonts w:ascii="新細明體" w:eastAsia="新細明體" w:hAnsi="新細明體" w:cs="新細明體"/>
      <w:b/>
      <w:bCs/>
      <w:kern w:val="0"/>
      <w:sz w:val="36"/>
      <w:szCs w:val="36"/>
    </w:rPr>
  </w:style>
  <w:style w:type="character" w:customStyle="1" w:styleId="tabset">
    <w:name w:val="tabset"/>
    <w:basedOn w:val="a0"/>
    <w:rsid w:val="00B147E9"/>
  </w:style>
  <w:style w:type="character" w:styleId="a3">
    <w:name w:val="Hyperlink"/>
    <w:basedOn w:val="a0"/>
    <w:uiPriority w:val="99"/>
    <w:unhideWhenUsed/>
    <w:rsid w:val="00B147E9"/>
    <w:rPr>
      <w:color w:val="0000FF"/>
      <w:u w:val="single"/>
    </w:rPr>
  </w:style>
  <w:style w:type="character" w:customStyle="1" w:styleId="item">
    <w:name w:val="item"/>
    <w:basedOn w:val="a0"/>
    <w:rsid w:val="00B147E9"/>
  </w:style>
  <w:style w:type="paragraph" w:styleId="Web">
    <w:name w:val="Normal (Web)"/>
    <w:basedOn w:val="a"/>
    <w:uiPriority w:val="99"/>
    <w:semiHidden/>
    <w:unhideWhenUsed/>
    <w:rsid w:val="00B147E9"/>
    <w:pPr>
      <w:widowControl/>
      <w:spacing w:before="100" w:beforeAutospacing="1" w:after="100" w:afterAutospacing="1"/>
    </w:pPr>
    <w:rPr>
      <w:rFonts w:ascii="新細明體" w:eastAsia="新細明體" w:hAnsi="新細明體" w:cs="新細明體"/>
      <w:kern w:val="0"/>
      <w:szCs w:val="24"/>
    </w:rPr>
  </w:style>
  <w:style w:type="character" w:customStyle="1" w:styleId="1">
    <w:name w:val="標號1"/>
    <w:basedOn w:val="a0"/>
    <w:rsid w:val="00B147E9"/>
  </w:style>
  <w:style w:type="paragraph" w:customStyle="1" w:styleId="download">
    <w:name w:val="download"/>
    <w:basedOn w:val="a"/>
    <w:rsid w:val="00B147E9"/>
    <w:pPr>
      <w:widowControl/>
      <w:spacing w:before="100" w:beforeAutospacing="1" w:after="100" w:afterAutospacing="1"/>
    </w:pPr>
    <w:rPr>
      <w:rFonts w:ascii="新細明體" w:eastAsia="新細明體" w:hAnsi="新細明體" w:cs="新細明體"/>
      <w:kern w:val="0"/>
      <w:szCs w:val="24"/>
    </w:rPr>
  </w:style>
  <w:style w:type="paragraph" w:customStyle="1" w:styleId="not-active">
    <w:name w:val="not-active"/>
    <w:basedOn w:val="a"/>
    <w:rsid w:val="00B147E9"/>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724E87"/>
    <w:pPr>
      <w:tabs>
        <w:tab w:val="center" w:pos="4153"/>
        <w:tab w:val="right" w:pos="8306"/>
      </w:tabs>
      <w:snapToGrid w:val="0"/>
    </w:pPr>
    <w:rPr>
      <w:sz w:val="20"/>
      <w:szCs w:val="20"/>
    </w:rPr>
  </w:style>
  <w:style w:type="character" w:customStyle="1" w:styleId="a5">
    <w:name w:val="頁首 字元"/>
    <w:basedOn w:val="a0"/>
    <w:link w:val="a4"/>
    <w:uiPriority w:val="99"/>
    <w:rsid w:val="00724E87"/>
    <w:rPr>
      <w:sz w:val="20"/>
      <w:szCs w:val="20"/>
    </w:rPr>
  </w:style>
  <w:style w:type="paragraph" w:styleId="a6">
    <w:name w:val="footer"/>
    <w:basedOn w:val="a"/>
    <w:link w:val="a7"/>
    <w:uiPriority w:val="99"/>
    <w:unhideWhenUsed/>
    <w:rsid w:val="00724E87"/>
    <w:pPr>
      <w:tabs>
        <w:tab w:val="center" w:pos="4153"/>
        <w:tab w:val="right" w:pos="8306"/>
      </w:tabs>
      <w:snapToGrid w:val="0"/>
    </w:pPr>
    <w:rPr>
      <w:sz w:val="20"/>
      <w:szCs w:val="20"/>
    </w:rPr>
  </w:style>
  <w:style w:type="character" w:customStyle="1" w:styleId="a7">
    <w:name w:val="頁尾 字元"/>
    <w:basedOn w:val="a0"/>
    <w:link w:val="a6"/>
    <w:uiPriority w:val="99"/>
    <w:rsid w:val="00724E87"/>
    <w:rPr>
      <w:sz w:val="20"/>
      <w:szCs w:val="20"/>
    </w:rPr>
  </w:style>
  <w:style w:type="paragraph" w:styleId="a8">
    <w:name w:val="List Paragraph"/>
    <w:basedOn w:val="a"/>
    <w:uiPriority w:val="34"/>
    <w:qFormat/>
    <w:rsid w:val="00C153AD"/>
    <w:pPr>
      <w:ind w:leftChars="200" w:left="480"/>
    </w:pPr>
  </w:style>
  <w:style w:type="paragraph" w:styleId="a9">
    <w:name w:val="Balloon Text"/>
    <w:basedOn w:val="a"/>
    <w:link w:val="aa"/>
    <w:uiPriority w:val="99"/>
    <w:semiHidden/>
    <w:unhideWhenUsed/>
    <w:rsid w:val="0016139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6139B"/>
    <w:rPr>
      <w:rFonts w:asciiTheme="majorHAnsi" w:eastAsiaTheme="majorEastAsia" w:hAnsiTheme="majorHAnsi" w:cstheme="majorBidi"/>
      <w:sz w:val="18"/>
      <w:szCs w:val="18"/>
    </w:rPr>
  </w:style>
  <w:style w:type="character" w:styleId="ab">
    <w:name w:val="FollowedHyperlink"/>
    <w:basedOn w:val="a0"/>
    <w:uiPriority w:val="99"/>
    <w:semiHidden/>
    <w:unhideWhenUsed/>
    <w:rsid w:val="00581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84378">
      <w:bodyDiv w:val="1"/>
      <w:marLeft w:val="0"/>
      <w:marRight w:val="0"/>
      <w:marTop w:val="0"/>
      <w:marBottom w:val="0"/>
      <w:divBdr>
        <w:top w:val="none" w:sz="0" w:space="0" w:color="auto"/>
        <w:left w:val="none" w:sz="0" w:space="0" w:color="auto"/>
        <w:bottom w:val="none" w:sz="0" w:space="0" w:color="auto"/>
        <w:right w:val="none" w:sz="0" w:space="0" w:color="auto"/>
      </w:divBdr>
      <w:divsChild>
        <w:div w:id="1985818898">
          <w:marLeft w:val="0"/>
          <w:marRight w:val="0"/>
          <w:marTop w:val="713"/>
          <w:marBottom w:val="0"/>
          <w:divBdr>
            <w:top w:val="none" w:sz="0" w:space="0" w:color="auto"/>
            <w:left w:val="none" w:sz="0" w:space="0" w:color="auto"/>
            <w:bottom w:val="none" w:sz="0" w:space="0" w:color="auto"/>
            <w:right w:val="none" w:sz="0" w:space="0" w:color="auto"/>
          </w:divBdr>
          <w:divsChild>
            <w:div w:id="345863876">
              <w:marLeft w:val="-225"/>
              <w:marRight w:val="-225"/>
              <w:marTop w:val="0"/>
              <w:marBottom w:val="0"/>
              <w:divBdr>
                <w:top w:val="none" w:sz="0" w:space="0" w:color="auto"/>
                <w:left w:val="none" w:sz="0" w:space="0" w:color="auto"/>
                <w:bottom w:val="none" w:sz="0" w:space="0" w:color="auto"/>
                <w:right w:val="none" w:sz="0" w:space="0" w:color="auto"/>
              </w:divBdr>
              <w:divsChild>
                <w:div w:id="1192960838">
                  <w:marLeft w:val="1200"/>
                  <w:marRight w:val="0"/>
                  <w:marTop w:val="0"/>
                  <w:marBottom w:val="0"/>
                  <w:divBdr>
                    <w:top w:val="none" w:sz="0" w:space="0" w:color="auto"/>
                    <w:left w:val="none" w:sz="0" w:space="0" w:color="auto"/>
                    <w:bottom w:val="none" w:sz="0" w:space="0" w:color="auto"/>
                    <w:right w:val="none" w:sz="0" w:space="0" w:color="auto"/>
                  </w:divBdr>
                </w:div>
                <w:div w:id="1431202586">
                  <w:marLeft w:val="1200"/>
                  <w:marRight w:val="0"/>
                  <w:marTop w:val="0"/>
                  <w:marBottom w:val="0"/>
                  <w:divBdr>
                    <w:top w:val="none" w:sz="0" w:space="0" w:color="auto"/>
                    <w:left w:val="none" w:sz="0" w:space="0" w:color="auto"/>
                    <w:bottom w:val="none" w:sz="0" w:space="0" w:color="auto"/>
                    <w:right w:val="none" w:sz="0" w:space="0" w:color="auto"/>
                  </w:divBdr>
                </w:div>
                <w:div w:id="1976793387">
                  <w:marLeft w:val="1200"/>
                  <w:marRight w:val="0"/>
                  <w:marTop w:val="0"/>
                  <w:marBottom w:val="0"/>
                  <w:divBdr>
                    <w:top w:val="none" w:sz="0" w:space="0" w:color="auto"/>
                    <w:left w:val="none" w:sz="0" w:space="0" w:color="auto"/>
                    <w:bottom w:val="none" w:sz="0" w:space="0" w:color="auto"/>
                    <w:right w:val="none" w:sz="0" w:space="0" w:color="auto"/>
                  </w:divBdr>
                </w:div>
                <w:div w:id="1563909008">
                  <w:marLeft w:val="1200"/>
                  <w:marRight w:val="0"/>
                  <w:marTop w:val="0"/>
                  <w:marBottom w:val="0"/>
                  <w:divBdr>
                    <w:top w:val="none" w:sz="0" w:space="0" w:color="auto"/>
                    <w:left w:val="none" w:sz="0" w:space="0" w:color="auto"/>
                    <w:bottom w:val="none" w:sz="0" w:space="0" w:color="auto"/>
                    <w:right w:val="none" w:sz="0" w:space="0" w:color="auto"/>
                  </w:divBdr>
                </w:div>
                <w:div w:id="1206679429">
                  <w:marLeft w:val="1200"/>
                  <w:marRight w:val="0"/>
                  <w:marTop w:val="0"/>
                  <w:marBottom w:val="0"/>
                  <w:divBdr>
                    <w:top w:val="none" w:sz="0" w:space="0" w:color="auto"/>
                    <w:left w:val="none" w:sz="0" w:space="0" w:color="auto"/>
                    <w:bottom w:val="none" w:sz="0" w:space="0" w:color="auto"/>
                    <w:right w:val="none" w:sz="0" w:space="0" w:color="auto"/>
                  </w:divBdr>
                </w:div>
                <w:div w:id="1484659507">
                  <w:marLeft w:val="0"/>
                  <w:marRight w:val="0"/>
                  <w:marTop w:val="0"/>
                  <w:marBottom w:val="0"/>
                  <w:divBdr>
                    <w:top w:val="single" w:sz="12" w:space="15" w:color="FF6633"/>
                    <w:left w:val="single" w:sz="12" w:space="15" w:color="FF6633"/>
                    <w:bottom w:val="single" w:sz="12" w:space="15" w:color="FF6633"/>
                    <w:right w:val="single" w:sz="12" w:space="15" w:color="FF6633"/>
                  </w:divBdr>
                </w:div>
                <w:div w:id="282420024">
                  <w:marLeft w:val="1200"/>
                  <w:marRight w:val="0"/>
                  <w:marTop w:val="0"/>
                  <w:marBottom w:val="0"/>
                  <w:divBdr>
                    <w:top w:val="none" w:sz="0" w:space="0" w:color="auto"/>
                    <w:left w:val="none" w:sz="0" w:space="0" w:color="auto"/>
                    <w:bottom w:val="none" w:sz="0" w:space="0" w:color="auto"/>
                    <w:right w:val="none" w:sz="0" w:space="0" w:color="auto"/>
                  </w:divBdr>
                </w:div>
                <w:div w:id="329918319">
                  <w:marLeft w:val="960"/>
                  <w:marRight w:val="0"/>
                  <w:marTop w:val="0"/>
                  <w:marBottom w:val="0"/>
                  <w:divBdr>
                    <w:top w:val="none" w:sz="0" w:space="0" w:color="auto"/>
                    <w:left w:val="none" w:sz="0" w:space="0" w:color="auto"/>
                    <w:bottom w:val="none" w:sz="0" w:space="0" w:color="auto"/>
                    <w:right w:val="none" w:sz="0" w:space="0" w:color="auto"/>
                  </w:divBdr>
                </w:div>
                <w:div w:id="1842617748">
                  <w:marLeft w:val="1200"/>
                  <w:marRight w:val="0"/>
                  <w:marTop w:val="0"/>
                  <w:marBottom w:val="0"/>
                  <w:divBdr>
                    <w:top w:val="none" w:sz="0" w:space="0" w:color="auto"/>
                    <w:left w:val="none" w:sz="0" w:space="0" w:color="auto"/>
                    <w:bottom w:val="none" w:sz="0" w:space="0" w:color="auto"/>
                    <w:right w:val="none" w:sz="0" w:space="0" w:color="auto"/>
                  </w:divBdr>
                </w:div>
                <w:div w:id="1118909664">
                  <w:marLeft w:val="1200"/>
                  <w:marRight w:val="0"/>
                  <w:marTop w:val="0"/>
                  <w:marBottom w:val="0"/>
                  <w:divBdr>
                    <w:top w:val="none" w:sz="0" w:space="0" w:color="auto"/>
                    <w:left w:val="none" w:sz="0" w:space="0" w:color="auto"/>
                    <w:bottom w:val="none" w:sz="0" w:space="0" w:color="auto"/>
                    <w:right w:val="none" w:sz="0" w:space="0" w:color="auto"/>
                  </w:divBdr>
                </w:div>
                <w:div w:id="448282962">
                  <w:marLeft w:val="0"/>
                  <w:marRight w:val="0"/>
                  <w:marTop w:val="0"/>
                  <w:marBottom w:val="0"/>
                  <w:divBdr>
                    <w:top w:val="single" w:sz="12" w:space="15" w:color="FF6633"/>
                    <w:left w:val="single" w:sz="12" w:space="15" w:color="FF6633"/>
                    <w:bottom w:val="single" w:sz="12" w:space="15" w:color="FF6633"/>
                    <w:right w:val="single" w:sz="12" w:space="15" w:color="FF6633"/>
                  </w:divBdr>
                </w:div>
                <w:div w:id="19282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6074">
      <w:bodyDiv w:val="1"/>
      <w:marLeft w:val="0"/>
      <w:marRight w:val="0"/>
      <w:marTop w:val="0"/>
      <w:marBottom w:val="0"/>
      <w:divBdr>
        <w:top w:val="none" w:sz="0" w:space="0" w:color="auto"/>
        <w:left w:val="none" w:sz="0" w:space="0" w:color="auto"/>
        <w:bottom w:val="none" w:sz="0" w:space="0" w:color="auto"/>
        <w:right w:val="none" w:sz="0" w:space="0" w:color="auto"/>
      </w:divBdr>
    </w:div>
    <w:div w:id="1218592607">
      <w:bodyDiv w:val="1"/>
      <w:marLeft w:val="0"/>
      <w:marRight w:val="0"/>
      <w:marTop w:val="0"/>
      <w:marBottom w:val="0"/>
      <w:divBdr>
        <w:top w:val="none" w:sz="0" w:space="0" w:color="auto"/>
        <w:left w:val="none" w:sz="0" w:space="0" w:color="auto"/>
        <w:bottom w:val="none" w:sz="0" w:space="0" w:color="auto"/>
        <w:right w:val="none" w:sz="0" w:space="0" w:color="auto"/>
      </w:divBdr>
      <w:divsChild>
        <w:div w:id="152335270">
          <w:marLeft w:val="0"/>
          <w:marRight w:val="0"/>
          <w:marTop w:val="0"/>
          <w:marBottom w:val="0"/>
          <w:divBdr>
            <w:top w:val="none" w:sz="0" w:space="0" w:color="auto"/>
            <w:left w:val="none" w:sz="0" w:space="0" w:color="auto"/>
            <w:bottom w:val="none" w:sz="0" w:space="0" w:color="auto"/>
            <w:right w:val="none" w:sz="0" w:space="0" w:color="auto"/>
          </w:divBdr>
        </w:div>
        <w:div w:id="1458261766">
          <w:marLeft w:val="0"/>
          <w:marRight w:val="0"/>
          <w:marTop w:val="0"/>
          <w:marBottom w:val="0"/>
          <w:divBdr>
            <w:top w:val="none" w:sz="0" w:space="0" w:color="auto"/>
            <w:left w:val="none" w:sz="0" w:space="0" w:color="auto"/>
            <w:bottom w:val="none" w:sz="0" w:space="0" w:color="auto"/>
            <w:right w:val="none" w:sz="0" w:space="0" w:color="auto"/>
          </w:divBdr>
        </w:div>
      </w:divsChild>
    </w:div>
    <w:div w:id="1521241431">
      <w:bodyDiv w:val="1"/>
      <w:marLeft w:val="0"/>
      <w:marRight w:val="0"/>
      <w:marTop w:val="0"/>
      <w:marBottom w:val="0"/>
      <w:divBdr>
        <w:top w:val="none" w:sz="0" w:space="0" w:color="auto"/>
        <w:left w:val="none" w:sz="0" w:space="0" w:color="auto"/>
        <w:bottom w:val="none" w:sz="0" w:space="0" w:color="auto"/>
        <w:right w:val="none" w:sz="0" w:space="0" w:color="auto"/>
      </w:divBdr>
      <w:divsChild>
        <w:div w:id="1207137681">
          <w:marLeft w:val="0"/>
          <w:marRight w:val="0"/>
          <w:marTop w:val="0"/>
          <w:marBottom w:val="150"/>
          <w:divBdr>
            <w:top w:val="none" w:sz="0" w:space="0" w:color="auto"/>
            <w:left w:val="none" w:sz="0" w:space="0" w:color="auto"/>
            <w:bottom w:val="none" w:sz="0" w:space="0" w:color="auto"/>
            <w:right w:val="none" w:sz="0" w:space="0" w:color="auto"/>
          </w:divBdr>
          <w:divsChild>
            <w:div w:id="1938446280">
              <w:marLeft w:val="0"/>
              <w:marRight w:val="0"/>
              <w:marTop w:val="0"/>
              <w:marBottom w:val="0"/>
              <w:divBdr>
                <w:top w:val="none" w:sz="0" w:space="0" w:color="auto"/>
                <w:left w:val="none" w:sz="0" w:space="0" w:color="auto"/>
                <w:bottom w:val="none" w:sz="0" w:space="0" w:color="auto"/>
                <w:right w:val="none" w:sz="0" w:space="0" w:color="auto"/>
              </w:divBdr>
            </w:div>
            <w:div w:id="631138700">
              <w:marLeft w:val="0"/>
              <w:marRight w:val="0"/>
              <w:marTop w:val="0"/>
              <w:marBottom w:val="0"/>
              <w:divBdr>
                <w:top w:val="none" w:sz="0" w:space="0" w:color="auto"/>
                <w:left w:val="none" w:sz="0" w:space="0" w:color="auto"/>
                <w:bottom w:val="none" w:sz="0" w:space="0" w:color="auto"/>
                <w:right w:val="none" w:sz="0" w:space="0" w:color="auto"/>
              </w:divBdr>
            </w:div>
          </w:divsChild>
        </w:div>
        <w:div w:id="258685144">
          <w:marLeft w:val="0"/>
          <w:marRight w:val="0"/>
          <w:marTop w:val="0"/>
          <w:marBottom w:val="150"/>
          <w:divBdr>
            <w:top w:val="none" w:sz="0" w:space="0" w:color="auto"/>
            <w:left w:val="none" w:sz="0" w:space="0" w:color="auto"/>
            <w:bottom w:val="none" w:sz="0" w:space="0" w:color="auto"/>
            <w:right w:val="none" w:sz="0" w:space="0" w:color="auto"/>
          </w:divBdr>
          <w:divsChild>
            <w:div w:id="1979527876">
              <w:marLeft w:val="0"/>
              <w:marRight w:val="0"/>
              <w:marTop w:val="0"/>
              <w:marBottom w:val="0"/>
              <w:divBdr>
                <w:top w:val="none" w:sz="0" w:space="0" w:color="auto"/>
                <w:left w:val="none" w:sz="0" w:space="0" w:color="auto"/>
                <w:bottom w:val="none" w:sz="0" w:space="0" w:color="auto"/>
                <w:right w:val="none" w:sz="0" w:space="0" w:color="auto"/>
              </w:divBdr>
            </w:div>
          </w:divsChild>
        </w:div>
        <w:div w:id="476924464">
          <w:marLeft w:val="0"/>
          <w:marRight w:val="0"/>
          <w:marTop w:val="0"/>
          <w:marBottom w:val="150"/>
          <w:divBdr>
            <w:top w:val="none" w:sz="0" w:space="0" w:color="auto"/>
            <w:left w:val="none" w:sz="0" w:space="0" w:color="auto"/>
            <w:bottom w:val="none" w:sz="0" w:space="0" w:color="auto"/>
            <w:right w:val="none" w:sz="0" w:space="0" w:color="auto"/>
          </w:divBdr>
          <w:divsChild>
            <w:div w:id="1075250721">
              <w:marLeft w:val="0"/>
              <w:marRight w:val="0"/>
              <w:marTop w:val="0"/>
              <w:marBottom w:val="0"/>
              <w:divBdr>
                <w:top w:val="none" w:sz="0" w:space="0" w:color="auto"/>
                <w:left w:val="none" w:sz="0" w:space="0" w:color="auto"/>
                <w:bottom w:val="none" w:sz="0" w:space="0" w:color="auto"/>
                <w:right w:val="none" w:sz="0" w:space="0" w:color="auto"/>
              </w:divBdr>
            </w:div>
          </w:divsChild>
        </w:div>
        <w:div w:id="605042391">
          <w:marLeft w:val="0"/>
          <w:marRight w:val="0"/>
          <w:marTop w:val="0"/>
          <w:marBottom w:val="150"/>
          <w:divBdr>
            <w:top w:val="none" w:sz="0" w:space="0" w:color="auto"/>
            <w:left w:val="none" w:sz="0" w:space="0" w:color="auto"/>
            <w:bottom w:val="none" w:sz="0" w:space="0" w:color="auto"/>
            <w:right w:val="none" w:sz="0" w:space="0" w:color="auto"/>
          </w:divBdr>
          <w:divsChild>
            <w:div w:id="580021733">
              <w:marLeft w:val="0"/>
              <w:marRight w:val="0"/>
              <w:marTop w:val="0"/>
              <w:marBottom w:val="0"/>
              <w:divBdr>
                <w:top w:val="none" w:sz="0" w:space="0" w:color="auto"/>
                <w:left w:val="none" w:sz="0" w:space="0" w:color="auto"/>
                <w:bottom w:val="none" w:sz="0" w:space="0" w:color="auto"/>
                <w:right w:val="none" w:sz="0" w:space="0" w:color="auto"/>
              </w:divBdr>
            </w:div>
          </w:divsChild>
        </w:div>
        <w:div w:id="1135219881">
          <w:marLeft w:val="0"/>
          <w:marRight w:val="0"/>
          <w:marTop w:val="0"/>
          <w:marBottom w:val="150"/>
          <w:divBdr>
            <w:top w:val="none" w:sz="0" w:space="0" w:color="auto"/>
            <w:left w:val="none" w:sz="0" w:space="0" w:color="auto"/>
            <w:bottom w:val="none" w:sz="0" w:space="0" w:color="auto"/>
            <w:right w:val="none" w:sz="0" w:space="0" w:color="auto"/>
          </w:divBdr>
          <w:divsChild>
            <w:div w:id="1886482752">
              <w:marLeft w:val="0"/>
              <w:marRight w:val="0"/>
              <w:marTop w:val="300"/>
              <w:marBottom w:val="300"/>
              <w:divBdr>
                <w:top w:val="none" w:sz="0" w:space="0" w:color="auto"/>
                <w:left w:val="none" w:sz="0" w:space="0" w:color="auto"/>
                <w:bottom w:val="none" w:sz="0" w:space="0" w:color="auto"/>
                <w:right w:val="none" w:sz="0" w:space="0" w:color="auto"/>
              </w:divBdr>
            </w:div>
          </w:divsChild>
        </w:div>
        <w:div w:id="1342969758">
          <w:marLeft w:val="0"/>
          <w:marRight w:val="0"/>
          <w:marTop w:val="0"/>
          <w:marBottom w:val="150"/>
          <w:divBdr>
            <w:top w:val="none" w:sz="0" w:space="0" w:color="auto"/>
            <w:left w:val="none" w:sz="0" w:space="0" w:color="auto"/>
            <w:bottom w:val="none" w:sz="0" w:space="0" w:color="auto"/>
            <w:right w:val="none" w:sz="0" w:space="0" w:color="auto"/>
          </w:divBdr>
          <w:divsChild>
            <w:div w:id="581455058">
              <w:marLeft w:val="0"/>
              <w:marRight w:val="0"/>
              <w:marTop w:val="0"/>
              <w:marBottom w:val="0"/>
              <w:divBdr>
                <w:top w:val="none" w:sz="0" w:space="0" w:color="auto"/>
                <w:left w:val="none" w:sz="0" w:space="0" w:color="auto"/>
                <w:bottom w:val="none" w:sz="0" w:space="0" w:color="auto"/>
                <w:right w:val="none" w:sz="0" w:space="0" w:color="auto"/>
              </w:divBdr>
            </w:div>
            <w:div w:id="818762780">
              <w:marLeft w:val="0"/>
              <w:marRight w:val="0"/>
              <w:marTop w:val="0"/>
              <w:marBottom w:val="0"/>
              <w:divBdr>
                <w:top w:val="none" w:sz="0" w:space="0" w:color="auto"/>
                <w:left w:val="none" w:sz="0" w:space="0" w:color="auto"/>
                <w:bottom w:val="none" w:sz="0" w:space="0" w:color="auto"/>
                <w:right w:val="none" w:sz="0" w:space="0" w:color="auto"/>
              </w:divBdr>
            </w:div>
          </w:divsChild>
        </w:div>
        <w:div w:id="375812515">
          <w:marLeft w:val="0"/>
          <w:marRight w:val="0"/>
          <w:marTop w:val="0"/>
          <w:marBottom w:val="150"/>
          <w:divBdr>
            <w:top w:val="none" w:sz="0" w:space="0" w:color="auto"/>
            <w:left w:val="none" w:sz="0" w:space="0" w:color="auto"/>
            <w:bottom w:val="none" w:sz="0" w:space="0" w:color="auto"/>
            <w:right w:val="none" w:sz="0" w:space="0" w:color="auto"/>
          </w:divBdr>
          <w:divsChild>
            <w:div w:id="635531456">
              <w:marLeft w:val="0"/>
              <w:marRight w:val="0"/>
              <w:marTop w:val="0"/>
              <w:marBottom w:val="0"/>
              <w:divBdr>
                <w:top w:val="none" w:sz="0" w:space="0" w:color="auto"/>
                <w:left w:val="none" w:sz="0" w:space="0" w:color="auto"/>
                <w:bottom w:val="none" w:sz="0" w:space="0" w:color="auto"/>
                <w:right w:val="none" w:sz="0" w:space="0" w:color="auto"/>
              </w:divBdr>
            </w:div>
          </w:divsChild>
        </w:div>
        <w:div w:id="1056930413">
          <w:marLeft w:val="0"/>
          <w:marRight w:val="0"/>
          <w:marTop w:val="0"/>
          <w:marBottom w:val="150"/>
          <w:divBdr>
            <w:top w:val="none" w:sz="0" w:space="0" w:color="auto"/>
            <w:left w:val="none" w:sz="0" w:space="0" w:color="auto"/>
            <w:bottom w:val="none" w:sz="0" w:space="0" w:color="auto"/>
            <w:right w:val="none" w:sz="0" w:space="0" w:color="auto"/>
          </w:divBdr>
          <w:divsChild>
            <w:div w:id="638530562">
              <w:marLeft w:val="0"/>
              <w:marRight w:val="0"/>
              <w:marTop w:val="0"/>
              <w:marBottom w:val="0"/>
              <w:divBdr>
                <w:top w:val="none" w:sz="0" w:space="0" w:color="auto"/>
                <w:left w:val="none" w:sz="0" w:space="0" w:color="auto"/>
                <w:bottom w:val="none" w:sz="0" w:space="0" w:color="auto"/>
                <w:right w:val="none" w:sz="0" w:space="0" w:color="auto"/>
              </w:divBdr>
            </w:div>
          </w:divsChild>
        </w:div>
        <w:div w:id="1246761701">
          <w:marLeft w:val="0"/>
          <w:marRight w:val="0"/>
          <w:marTop w:val="0"/>
          <w:marBottom w:val="150"/>
          <w:divBdr>
            <w:top w:val="none" w:sz="0" w:space="0" w:color="auto"/>
            <w:left w:val="none" w:sz="0" w:space="0" w:color="auto"/>
            <w:bottom w:val="none" w:sz="0" w:space="0" w:color="auto"/>
            <w:right w:val="none" w:sz="0" w:space="0" w:color="auto"/>
          </w:divBdr>
          <w:divsChild>
            <w:div w:id="1524593017">
              <w:marLeft w:val="0"/>
              <w:marRight w:val="0"/>
              <w:marTop w:val="0"/>
              <w:marBottom w:val="0"/>
              <w:divBdr>
                <w:top w:val="none" w:sz="0" w:space="0" w:color="auto"/>
                <w:left w:val="none" w:sz="0" w:space="0" w:color="auto"/>
                <w:bottom w:val="none" w:sz="0" w:space="0" w:color="auto"/>
                <w:right w:val="none" w:sz="0" w:space="0" w:color="auto"/>
              </w:divBdr>
            </w:div>
          </w:divsChild>
        </w:div>
        <w:div w:id="1976717677">
          <w:marLeft w:val="0"/>
          <w:marRight w:val="0"/>
          <w:marTop w:val="0"/>
          <w:marBottom w:val="150"/>
          <w:divBdr>
            <w:top w:val="none" w:sz="0" w:space="0" w:color="auto"/>
            <w:left w:val="none" w:sz="0" w:space="0" w:color="auto"/>
            <w:bottom w:val="none" w:sz="0" w:space="0" w:color="auto"/>
            <w:right w:val="none" w:sz="0" w:space="0" w:color="auto"/>
          </w:divBdr>
          <w:divsChild>
            <w:div w:id="787553385">
              <w:marLeft w:val="0"/>
              <w:marRight w:val="0"/>
              <w:marTop w:val="300"/>
              <w:marBottom w:val="300"/>
              <w:divBdr>
                <w:top w:val="none" w:sz="0" w:space="0" w:color="auto"/>
                <w:left w:val="none" w:sz="0" w:space="0" w:color="auto"/>
                <w:bottom w:val="none" w:sz="0" w:space="0" w:color="auto"/>
                <w:right w:val="none" w:sz="0" w:space="0" w:color="auto"/>
              </w:divBdr>
              <w:divsChild>
                <w:div w:id="1659306914">
                  <w:marLeft w:val="0"/>
                  <w:marRight w:val="0"/>
                  <w:marTop w:val="0"/>
                  <w:marBottom w:val="0"/>
                  <w:divBdr>
                    <w:top w:val="none" w:sz="0" w:space="0" w:color="auto"/>
                    <w:left w:val="none" w:sz="0" w:space="0" w:color="auto"/>
                    <w:bottom w:val="none" w:sz="0" w:space="0" w:color="auto"/>
                    <w:right w:val="none" w:sz="0" w:space="0" w:color="auto"/>
                  </w:divBdr>
                </w:div>
                <w:div w:id="19969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37428">
      <w:bodyDiv w:val="1"/>
      <w:marLeft w:val="0"/>
      <w:marRight w:val="0"/>
      <w:marTop w:val="0"/>
      <w:marBottom w:val="0"/>
      <w:divBdr>
        <w:top w:val="none" w:sz="0" w:space="0" w:color="auto"/>
        <w:left w:val="none" w:sz="0" w:space="0" w:color="auto"/>
        <w:bottom w:val="none" w:sz="0" w:space="0" w:color="auto"/>
        <w:right w:val="none" w:sz="0" w:space="0" w:color="auto"/>
      </w:divBdr>
      <w:divsChild>
        <w:div w:id="784009700">
          <w:marLeft w:val="0"/>
          <w:marRight w:val="0"/>
          <w:marTop w:val="713"/>
          <w:marBottom w:val="0"/>
          <w:divBdr>
            <w:top w:val="none" w:sz="0" w:space="0" w:color="auto"/>
            <w:left w:val="none" w:sz="0" w:space="0" w:color="auto"/>
            <w:bottom w:val="none" w:sz="0" w:space="0" w:color="auto"/>
            <w:right w:val="none" w:sz="0" w:space="0" w:color="auto"/>
          </w:divBdr>
          <w:divsChild>
            <w:div w:id="150173735">
              <w:marLeft w:val="-225"/>
              <w:marRight w:val="-225"/>
              <w:marTop w:val="0"/>
              <w:marBottom w:val="0"/>
              <w:divBdr>
                <w:top w:val="none" w:sz="0" w:space="0" w:color="auto"/>
                <w:left w:val="none" w:sz="0" w:space="0" w:color="auto"/>
                <w:bottom w:val="none" w:sz="0" w:space="0" w:color="auto"/>
                <w:right w:val="none" w:sz="0" w:space="0" w:color="auto"/>
              </w:divBdr>
              <w:divsChild>
                <w:div w:id="1163008942">
                  <w:marLeft w:val="720"/>
                  <w:marRight w:val="0"/>
                  <w:marTop w:val="0"/>
                  <w:marBottom w:val="0"/>
                  <w:divBdr>
                    <w:top w:val="none" w:sz="0" w:space="0" w:color="auto"/>
                    <w:left w:val="none" w:sz="0" w:space="0" w:color="auto"/>
                    <w:bottom w:val="none" w:sz="0" w:space="0" w:color="auto"/>
                    <w:right w:val="none" w:sz="0" w:space="0" w:color="auto"/>
                  </w:divBdr>
                </w:div>
                <w:div w:id="2127657223">
                  <w:marLeft w:val="720"/>
                  <w:marRight w:val="0"/>
                  <w:marTop w:val="0"/>
                  <w:marBottom w:val="0"/>
                  <w:divBdr>
                    <w:top w:val="none" w:sz="0" w:space="0" w:color="auto"/>
                    <w:left w:val="none" w:sz="0" w:space="0" w:color="auto"/>
                    <w:bottom w:val="none" w:sz="0" w:space="0" w:color="auto"/>
                    <w:right w:val="none" w:sz="0" w:space="0" w:color="auto"/>
                  </w:divBdr>
                </w:div>
                <w:div w:id="1826697611">
                  <w:marLeft w:val="1440"/>
                  <w:marRight w:val="0"/>
                  <w:marTop w:val="0"/>
                  <w:marBottom w:val="0"/>
                  <w:divBdr>
                    <w:top w:val="none" w:sz="0" w:space="0" w:color="auto"/>
                    <w:left w:val="none" w:sz="0" w:space="0" w:color="auto"/>
                    <w:bottom w:val="none" w:sz="0" w:space="0" w:color="auto"/>
                    <w:right w:val="none" w:sz="0" w:space="0" w:color="auto"/>
                  </w:divBdr>
                </w:div>
                <w:div w:id="1184052764">
                  <w:marLeft w:val="1200"/>
                  <w:marRight w:val="0"/>
                  <w:marTop w:val="0"/>
                  <w:marBottom w:val="0"/>
                  <w:divBdr>
                    <w:top w:val="none" w:sz="0" w:space="0" w:color="auto"/>
                    <w:left w:val="none" w:sz="0" w:space="0" w:color="auto"/>
                    <w:bottom w:val="none" w:sz="0" w:space="0" w:color="auto"/>
                    <w:right w:val="none" w:sz="0" w:space="0" w:color="auto"/>
                  </w:divBdr>
                </w:div>
                <w:div w:id="524950883">
                  <w:marLeft w:val="0"/>
                  <w:marRight w:val="0"/>
                  <w:marTop w:val="0"/>
                  <w:marBottom w:val="0"/>
                  <w:divBdr>
                    <w:top w:val="single" w:sz="12" w:space="15" w:color="FF6633"/>
                    <w:left w:val="single" w:sz="12" w:space="15" w:color="FF6633"/>
                    <w:bottom w:val="single" w:sz="12" w:space="15" w:color="FF6633"/>
                    <w:right w:val="single" w:sz="12" w:space="15" w:color="FF6633"/>
                  </w:divBdr>
                </w:div>
                <w:div w:id="1915972120">
                  <w:marLeft w:val="1200"/>
                  <w:marRight w:val="0"/>
                  <w:marTop w:val="0"/>
                  <w:marBottom w:val="0"/>
                  <w:divBdr>
                    <w:top w:val="none" w:sz="0" w:space="0" w:color="auto"/>
                    <w:left w:val="none" w:sz="0" w:space="0" w:color="auto"/>
                    <w:bottom w:val="none" w:sz="0" w:space="0" w:color="auto"/>
                    <w:right w:val="none" w:sz="0" w:space="0" w:color="auto"/>
                  </w:divBdr>
                </w:div>
                <w:div w:id="1337684467">
                  <w:marLeft w:val="1200"/>
                  <w:marRight w:val="0"/>
                  <w:marTop w:val="0"/>
                  <w:marBottom w:val="0"/>
                  <w:divBdr>
                    <w:top w:val="none" w:sz="0" w:space="0" w:color="auto"/>
                    <w:left w:val="none" w:sz="0" w:space="0" w:color="auto"/>
                    <w:bottom w:val="none" w:sz="0" w:space="0" w:color="auto"/>
                    <w:right w:val="none" w:sz="0" w:space="0" w:color="auto"/>
                  </w:divBdr>
                </w:div>
                <w:div w:id="5004330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ws.pts.org.tw/innovativestory2020/" TargetMode="External"/><Relationship Id="rId13" Type="http://schemas.openxmlformats.org/officeDocument/2006/relationships/hyperlink" Target="https://shows.pts.org.tw/innovativestory2020/" TargetMode="External"/><Relationship Id="rId3" Type="http://schemas.openxmlformats.org/officeDocument/2006/relationships/settings" Target="settings.xml"/><Relationship Id="rId7" Type="http://schemas.openxmlformats.org/officeDocument/2006/relationships/hyperlink" Target="https://shows.pts.org.tw/innovativestory2020/" TargetMode="External"/><Relationship Id="rId12" Type="http://schemas.openxmlformats.org/officeDocument/2006/relationships/hyperlink" Target="https://shows.pts.org.tw/innovativestory2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ws.pts.org.tw/innovativestory20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hows.pts.org.tw/innovativestory2020/" TargetMode="External"/><Relationship Id="rId4" Type="http://schemas.openxmlformats.org/officeDocument/2006/relationships/webSettings" Target="webSettings.xml"/><Relationship Id="rId9" Type="http://schemas.openxmlformats.org/officeDocument/2006/relationships/hyperlink" Target="https://shows.pts.org.tw/innovativestory2020/" TargetMode="External"/><Relationship Id="rId14" Type="http://schemas.openxmlformats.org/officeDocument/2006/relationships/hyperlink" Target="https://findbiz.nat.gov.tw/fts/query/QueryBar/queryInit.d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AEA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4</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杜苑秋</dc:creator>
  <cp:keywords/>
  <dc:description/>
  <cp:lastModifiedBy>杜苑秋</cp:lastModifiedBy>
  <cp:revision>70</cp:revision>
  <cp:lastPrinted>2021-01-18T02:40:00Z</cp:lastPrinted>
  <dcterms:created xsi:type="dcterms:W3CDTF">2021-01-07T06:34:00Z</dcterms:created>
  <dcterms:modified xsi:type="dcterms:W3CDTF">2021-02-22T06:33:00Z</dcterms:modified>
</cp:coreProperties>
</file>