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07" w:rsidRPr="007303ED" w:rsidRDefault="00834707" w:rsidP="005C6576">
      <w:pPr>
        <w:spacing w:afterLines="50" w:after="120" w:line="400" w:lineRule="exact"/>
        <w:jc w:val="center"/>
        <w:textDirection w:val="lrTbV"/>
        <w:rPr>
          <w:rFonts w:ascii="標楷體" w:eastAsia="標楷體" w:hAnsi="標楷體"/>
          <w:b/>
          <w:color w:val="000000"/>
          <w:sz w:val="28"/>
        </w:rPr>
      </w:pPr>
      <w:bookmarkStart w:id="0" w:name="_GoBack"/>
      <w:bookmarkEnd w:id="0"/>
      <w:r w:rsidRPr="007303ED">
        <w:rPr>
          <w:rFonts w:ascii="標楷體" w:eastAsia="標楷體" w:hAnsi="標楷體" w:hint="eastAsia"/>
          <w:b/>
          <w:color w:val="000000"/>
          <w:kern w:val="0"/>
          <w:sz w:val="28"/>
        </w:rPr>
        <w:t>工</w:t>
      </w:r>
      <w:r w:rsidRPr="007303ED">
        <w:rPr>
          <w:rFonts w:ascii="標楷體" w:eastAsia="標楷體" w:hAnsi="標楷體"/>
          <w:b/>
          <w:color w:val="000000"/>
          <w:kern w:val="0"/>
          <w:sz w:val="28"/>
        </w:rPr>
        <w:t xml:space="preserve">       </w:t>
      </w:r>
      <w:r w:rsidRPr="007303ED">
        <w:rPr>
          <w:rFonts w:ascii="標楷體" w:eastAsia="標楷體" w:hAnsi="標楷體" w:hint="eastAsia"/>
          <w:b/>
          <w:color w:val="000000"/>
          <w:kern w:val="0"/>
          <w:sz w:val="28"/>
        </w:rPr>
        <w:t>程</w:t>
      </w:r>
      <w:r w:rsidRPr="007303ED">
        <w:rPr>
          <w:rFonts w:ascii="標楷體" w:eastAsia="標楷體" w:hAnsi="標楷體"/>
          <w:b/>
          <w:color w:val="000000"/>
          <w:kern w:val="0"/>
          <w:sz w:val="28"/>
        </w:rPr>
        <w:t xml:space="preserve">        </w:t>
      </w:r>
      <w:r w:rsidRPr="007303ED">
        <w:rPr>
          <w:rFonts w:ascii="標楷體" w:eastAsia="標楷體" w:hAnsi="標楷體" w:hint="eastAsia"/>
          <w:b/>
          <w:color w:val="000000"/>
          <w:kern w:val="0"/>
          <w:sz w:val="28"/>
        </w:rPr>
        <w:t>合</w:t>
      </w:r>
      <w:r w:rsidRPr="007303ED">
        <w:rPr>
          <w:rFonts w:ascii="標楷體" w:eastAsia="標楷體" w:hAnsi="標楷體"/>
          <w:b/>
          <w:color w:val="000000"/>
          <w:kern w:val="0"/>
          <w:sz w:val="28"/>
        </w:rPr>
        <w:t xml:space="preserve">        </w:t>
      </w:r>
      <w:r w:rsidRPr="007303ED">
        <w:rPr>
          <w:rFonts w:ascii="標楷體" w:eastAsia="標楷體" w:hAnsi="標楷體" w:hint="eastAsia"/>
          <w:b/>
          <w:color w:val="000000"/>
          <w:kern w:val="0"/>
          <w:sz w:val="28"/>
        </w:rPr>
        <w:t>約</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right="-1005"/>
        <w:rPr>
          <w:rFonts w:ascii="標楷體" w:eastAsia="標楷體" w:hAnsi="標楷體"/>
          <w:color w:val="000000" w:themeColor="text1"/>
          <w:kern w:val="0"/>
          <w:sz w:val="28"/>
        </w:rPr>
      </w:pPr>
      <w:r w:rsidRPr="007303ED">
        <w:rPr>
          <w:rFonts w:ascii="標楷體" w:eastAsia="標楷體" w:hAnsi="標楷體"/>
          <w:b/>
          <w:color w:val="000000"/>
          <w:kern w:val="0"/>
          <w:sz w:val="28"/>
        </w:rPr>
        <w:t xml:space="preserve">              </w:t>
      </w:r>
      <w:r w:rsidRPr="00E073FE">
        <w:rPr>
          <w:rFonts w:ascii="標楷體" w:eastAsia="標楷體" w:hAnsi="標楷體"/>
          <w:b/>
          <w:color w:val="000000" w:themeColor="text1"/>
          <w:kern w:val="0"/>
          <w:sz w:val="28"/>
        </w:rPr>
        <w:t xml:space="preserve"> </w:t>
      </w:r>
      <w:r w:rsidRPr="00E073FE">
        <w:rPr>
          <w:rFonts w:ascii="標楷體" w:eastAsia="標楷體" w:hAnsi="標楷體" w:hint="eastAsia"/>
          <w:color w:val="000000" w:themeColor="text1"/>
          <w:kern w:val="0"/>
          <w:sz w:val="28"/>
        </w:rPr>
        <w:t>財團法人公共電視文化事業基金會</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甲</w:t>
      </w:r>
    </w:p>
    <w:p w:rsidR="00834707" w:rsidRPr="00E073FE" w:rsidRDefault="00834707" w:rsidP="0042465D">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rPr>
          <w:rFonts w:ascii="標楷體" w:eastAsia="標楷體" w:hAnsi="標楷體"/>
          <w:color w:val="000000" w:themeColor="text1"/>
          <w:kern w:val="0"/>
          <w:sz w:val="28"/>
        </w:rPr>
      </w:pP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立合約書人：</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w:t>
      </w:r>
      <w:r w:rsidRPr="00E073FE">
        <w:rPr>
          <w:rFonts w:ascii="標楷體" w:eastAsia="標楷體" w:hAnsi="標楷體" w:hint="eastAsia"/>
          <w:color w:val="000000" w:themeColor="text1"/>
          <w:kern w:val="0"/>
          <w:sz w:val="28"/>
        </w:rPr>
        <w:t>以下簡稱</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方</w:t>
      </w:r>
      <w:r w:rsidRPr="00E073FE">
        <w:rPr>
          <w:rFonts w:ascii="標楷體" w:eastAsia="標楷體" w:hAnsi="標楷體"/>
          <w:color w:val="000000" w:themeColor="text1"/>
          <w:kern w:val="0"/>
          <w:sz w:val="28"/>
        </w:rPr>
        <w:t>)</w:t>
      </w:r>
      <w:r w:rsidRPr="00E073FE">
        <w:rPr>
          <w:rFonts w:ascii="標楷體" w:eastAsia="標楷體" w:hAnsi="標楷體" w:hint="eastAsia"/>
          <w:color w:val="000000" w:themeColor="text1"/>
          <w:kern w:val="0"/>
          <w:sz w:val="28"/>
        </w:rPr>
        <w:t>茲為甲方</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right="-1005"/>
        <w:rPr>
          <w:rFonts w:ascii="標楷體" w:eastAsia="標楷體" w:hAnsi="標楷體"/>
          <w:color w:val="000000" w:themeColor="text1"/>
          <w:kern w:val="0"/>
          <w:sz w:val="28"/>
        </w:rPr>
      </w:pP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乙</w:t>
      </w:r>
    </w:p>
    <w:p w:rsidR="00834707" w:rsidRPr="00E073FE" w:rsidRDefault="00834707" w:rsidP="0042465D">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rPr>
          <w:rFonts w:ascii="標楷體" w:eastAsia="標楷體" w:hAnsi="標楷體"/>
          <w:color w:val="000000" w:themeColor="text1"/>
          <w:sz w:val="28"/>
        </w:rPr>
      </w:pPr>
      <w:r w:rsidRPr="00E073FE">
        <w:rPr>
          <w:rFonts w:ascii="標楷體" w:eastAsia="標楷體" w:hAnsi="標楷體" w:hint="eastAsia"/>
          <w:color w:val="000000" w:themeColor="text1"/>
          <w:kern w:val="0"/>
          <w:sz w:val="28"/>
        </w:rPr>
        <w:t>委由乙方承包</w:t>
      </w:r>
      <w:r w:rsidRPr="00E073FE">
        <w:rPr>
          <w:rFonts w:ascii="標楷體" w:eastAsia="標楷體" w:hAnsi="標楷體" w:hint="eastAsia"/>
          <w:color w:val="000000" w:themeColor="text1"/>
          <w:sz w:val="28"/>
        </w:rPr>
        <w:t>財團法人公共電視文化事業基金會</w:t>
      </w:r>
      <w:r w:rsidRPr="00E073FE">
        <w:rPr>
          <w:rFonts w:ascii="標楷體" w:eastAsia="標楷體" w:hAnsi="標楷體" w:hint="eastAsia"/>
          <w:color w:val="000000" w:themeColor="text1"/>
          <w:kern w:val="0"/>
          <w:sz w:val="28"/>
        </w:rPr>
        <w:t>，經雙方同意訂立</w:t>
      </w:r>
      <w:r w:rsidRPr="00E073FE">
        <w:rPr>
          <w:rFonts w:ascii="標楷體" w:eastAsia="標楷體" w:hAnsi="標楷體" w:hint="eastAsia"/>
          <w:color w:val="000000" w:themeColor="text1"/>
          <w:sz w:val="28"/>
        </w:rPr>
        <w:t>本契約，共同遵守，其條款如下：</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840" w:right="-1005" w:hangingChars="300" w:hanging="840"/>
        <w:rPr>
          <w:rFonts w:ascii="標楷體" w:eastAsia="標楷體" w:hAnsi="標楷體"/>
          <w:color w:val="000000" w:themeColor="text1"/>
          <w:kern w:val="0"/>
          <w:sz w:val="28"/>
        </w:rPr>
      </w:pPr>
    </w:p>
    <w:p w:rsidR="00834707" w:rsidRPr="00E073FE" w:rsidRDefault="00834707" w:rsidP="00154DAF">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1389" w:hangingChars="496" w:hanging="1389"/>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工程名稱：</w:t>
      </w:r>
      <w:r w:rsidR="00F94D37" w:rsidRPr="00F94D37">
        <w:rPr>
          <w:rFonts w:ascii="標楷體" w:eastAsia="標楷體" w:hAnsi="標楷體" w:hint="eastAsia"/>
          <w:color w:val="000000" w:themeColor="text1"/>
          <w:kern w:val="0"/>
          <w:sz w:val="28"/>
        </w:rPr>
        <w:t>行政部「能源申報系統建置」採購案</w:t>
      </w:r>
      <w:r w:rsidRPr="00E073FE">
        <w:rPr>
          <w:rFonts w:ascii="標楷體" w:eastAsia="標楷體" w:hAnsi="標楷體" w:hint="eastAsia"/>
          <w:color w:val="000000" w:themeColor="text1"/>
          <w:kern w:val="0"/>
          <w:sz w:val="28"/>
        </w:rPr>
        <w:t>。</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right="-1005"/>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工程地點：台北市康寧路</w:t>
      </w:r>
      <w:r w:rsidR="007F0E63">
        <w:rPr>
          <w:rFonts w:ascii="標楷體" w:eastAsia="標楷體" w:hAnsi="標楷體" w:hint="eastAsia"/>
          <w:color w:val="000000" w:themeColor="text1"/>
          <w:kern w:val="0"/>
          <w:sz w:val="28"/>
        </w:rPr>
        <w:t>3</w:t>
      </w:r>
      <w:r w:rsidRPr="00E073FE">
        <w:rPr>
          <w:rFonts w:ascii="標楷體" w:eastAsia="標楷體" w:hAnsi="標楷體" w:hint="eastAsia"/>
          <w:color w:val="000000" w:themeColor="text1"/>
          <w:kern w:val="0"/>
          <w:sz w:val="28"/>
        </w:rPr>
        <w:t>段</w:t>
      </w:r>
      <w:r w:rsidR="007F0E63">
        <w:rPr>
          <w:rFonts w:ascii="標楷體" w:eastAsia="標楷體" w:hAnsi="標楷體" w:hint="eastAsia"/>
          <w:color w:val="000000" w:themeColor="text1"/>
          <w:kern w:val="0"/>
          <w:sz w:val="28"/>
        </w:rPr>
        <w:t>75</w:t>
      </w:r>
      <w:r w:rsidRPr="00E073FE">
        <w:rPr>
          <w:rFonts w:ascii="標楷體" w:eastAsia="標楷體" w:hAnsi="標楷體" w:hint="eastAsia"/>
          <w:color w:val="000000" w:themeColor="text1"/>
          <w:kern w:val="0"/>
          <w:sz w:val="28"/>
        </w:rPr>
        <w:t>巷</w:t>
      </w:r>
      <w:r w:rsidR="00E80954">
        <w:rPr>
          <w:rFonts w:ascii="標楷體" w:eastAsia="標楷體" w:hAnsi="標楷體" w:hint="eastAsia"/>
          <w:color w:val="000000" w:themeColor="text1"/>
          <w:kern w:val="0"/>
          <w:sz w:val="28"/>
        </w:rPr>
        <w:t>50、70、100</w:t>
      </w:r>
      <w:r w:rsidR="00CB791C" w:rsidRPr="00E073FE">
        <w:rPr>
          <w:rFonts w:ascii="標楷體" w:eastAsia="標楷體" w:hAnsi="標楷體" w:hint="eastAsia"/>
          <w:color w:val="000000" w:themeColor="text1"/>
          <w:kern w:val="0"/>
          <w:sz w:val="28"/>
        </w:rPr>
        <w:t>號</w:t>
      </w:r>
      <w:r w:rsidRPr="00E073FE">
        <w:rPr>
          <w:rFonts w:ascii="標楷體" w:eastAsia="標楷體" w:hAnsi="標楷體" w:hint="eastAsia"/>
          <w:color w:val="000000" w:themeColor="text1"/>
          <w:kern w:val="0"/>
          <w:sz w:val="28"/>
        </w:rPr>
        <w:t>。</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1960" w:right="-1005" w:hangingChars="700" w:hanging="1960"/>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合約總價：本合約總承包價，按照標單所列，並經雙方同意為</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Chars="584" w:left="1962" w:right="-1005" w:hangingChars="200" w:hanging="560"/>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新台幣</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佰</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拾</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萬</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仟</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佰</w:t>
      </w:r>
      <w:r w:rsidRPr="00E073FE">
        <w:rPr>
          <w:rFonts w:ascii="標楷體" w:eastAsia="標楷體" w:hAnsi="標楷體"/>
          <w:color w:val="000000" w:themeColor="text1"/>
          <w:kern w:val="0"/>
          <w:sz w:val="28"/>
        </w:rPr>
        <w:t xml:space="preserve">  </w:t>
      </w:r>
      <w:r w:rsidRPr="00E073FE">
        <w:rPr>
          <w:rFonts w:ascii="標楷體" w:eastAsia="標楷體" w:hAnsi="標楷體" w:hint="eastAsia"/>
          <w:color w:val="000000" w:themeColor="text1"/>
          <w:kern w:val="0"/>
          <w:sz w:val="28"/>
        </w:rPr>
        <w:t xml:space="preserve">  拾元整。</w:t>
      </w:r>
    </w:p>
    <w:p w:rsidR="00834707" w:rsidRPr="00E073FE" w:rsidRDefault="00834707" w:rsidP="0042465D">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1400" w:hangingChars="500" w:hanging="1400"/>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工程期限：全部工程須於</w:t>
      </w:r>
      <w:r w:rsidR="006D176F" w:rsidRPr="00E073FE">
        <w:rPr>
          <w:rFonts w:ascii="標楷體" w:eastAsia="標楷體" w:hAnsi="標楷體" w:hint="eastAsia"/>
          <w:color w:val="000000" w:themeColor="text1"/>
          <w:sz w:val="28"/>
        </w:rPr>
        <w:t>甲方通知開工</w:t>
      </w:r>
      <w:r w:rsidRPr="00E073FE">
        <w:rPr>
          <w:rFonts w:ascii="標楷體" w:eastAsia="標楷體" w:hAnsi="標楷體" w:hint="eastAsia"/>
          <w:color w:val="000000" w:themeColor="text1"/>
          <w:sz w:val="28"/>
        </w:rPr>
        <w:t>日起</w:t>
      </w:r>
      <w:r w:rsidR="005531B9" w:rsidRPr="003B72C9">
        <w:rPr>
          <w:rFonts w:ascii="標楷體" w:eastAsia="標楷體" w:hAnsi="標楷體" w:hint="eastAsia"/>
          <w:color w:val="FF0000"/>
          <w:sz w:val="28"/>
        </w:rPr>
        <w:t>壹佰</w:t>
      </w:r>
      <w:r w:rsidR="003B72C9" w:rsidRPr="003B72C9">
        <w:rPr>
          <w:rFonts w:ascii="標楷體" w:eastAsia="標楷體" w:hAnsi="標楷體" w:hint="eastAsia"/>
          <w:color w:val="FF0000"/>
          <w:sz w:val="28"/>
        </w:rPr>
        <w:t>伍</w:t>
      </w:r>
      <w:r w:rsidR="00183E2F" w:rsidRPr="003B72C9">
        <w:rPr>
          <w:rFonts w:ascii="標楷體" w:eastAsia="標楷體" w:hAnsi="標楷體" w:hint="eastAsia"/>
          <w:color w:val="FF0000"/>
          <w:sz w:val="28"/>
        </w:rPr>
        <w:t>拾</w:t>
      </w:r>
      <w:r w:rsidRPr="00E073FE">
        <w:rPr>
          <w:rFonts w:ascii="標楷體" w:eastAsia="標楷體" w:hAnsi="標楷體" w:hint="eastAsia"/>
          <w:color w:val="000000" w:themeColor="text1"/>
          <w:sz w:val="28"/>
        </w:rPr>
        <w:t>日曆天內全部完工。</w:t>
      </w:r>
      <w:r w:rsidR="00183E2F" w:rsidRPr="00E073FE">
        <w:rPr>
          <w:rFonts w:ascii="標楷體" w:eastAsia="標楷體" w:hAnsi="標楷體" w:hint="eastAsia"/>
          <w:color w:val="000000" w:themeColor="text1"/>
          <w:sz w:val="28"/>
        </w:rPr>
        <w:t>甲方未通知開工日，則以契約簽約</w:t>
      </w:r>
      <w:r w:rsidR="006D7D18" w:rsidRPr="00E073FE">
        <w:rPr>
          <w:rFonts w:ascii="標楷體" w:eastAsia="標楷體" w:hAnsi="標楷體" w:hint="eastAsia"/>
          <w:color w:val="000000" w:themeColor="text1"/>
          <w:sz w:val="28"/>
          <w:lang w:eastAsia="zh-HK"/>
        </w:rPr>
        <w:t>日次</w:t>
      </w:r>
      <w:r w:rsidR="00183E2F" w:rsidRPr="00E073FE">
        <w:rPr>
          <w:rFonts w:ascii="標楷體" w:eastAsia="標楷體" w:hAnsi="標楷體" w:hint="eastAsia"/>
          <w:color w:val="000000" w:themeColor="text1"/>
          <w:sz w:val="28"/>
        </w:rPr>
        <w:t>日為開工日。</w:t>
      </w:r>
      <w:r w:rsidRPr="00E073FE">
        <w:rPr>
          <w:rFonts w:ascii="標楷體" w:eastAsia="標楷體" w:hAnsi="標楷體" w:hint="eastAsia"/>
          <w:color w:val="000000" w:themeColor="text1"/>
          <w:sz w:val="28"/>
        </w:rPr>
        <w:t>(星期日、國定假日或其他休息日均計入)</w:t>
      </w: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right="-1005"/>
        <w:rPr>
          <w:rFonts w:ascii="標楷體" w:eastAsia="標楷體" w:hAnsi="標楷體"/>
          <w:color w:val="000000" w:themeColor="text1"/>
          <w:sz w:val="28"/>
        </w:rPr>
      </w:pPr>
    </w:p>
    <w:p w:rsidR="00834707" w:rsidRPr="00E073FE" w:rsidRDefault="00834707" w:rsidP="005C6576">
      <w:pPr>
        <w:spacing w:afterLines="50" w:after="120" w:line="400" w:lineRule="exact"/>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第一條 契約文件及效力</w:t>
      </w:r>
    </w:p>
    <w:p w:rsidR="00834707" w:rsidRPr="00E073FE" w:rsidRDefault="003617CB"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 xml:space="preserve">契約包括下列文件： </w:t>
      </w:r>
    </w:p>
    <w:p w:rsidR="003617CB" w:rsidRPr="00E073FE" w:rsidRDefault="003617CB" w:rsidP="005C6576">
      <w:pPr>
        <w:pStyle w:val="a"/>
        <w:numPr>
          <w:ilvl w:val="0"/>
          <w:numId w:val="0"/>
        </w:numPr>
        <w:spacing w:afterLines="50" w:after="120" w:line="400" w:lineRule="exact"/>
        <w:ind w:leftChars="400" w:left="960"/>
        <w:rPr>
          <w:rFonts w:ascii="標楷體" w:eastAsia="標楷體" w:hAnsi="標楷體"/>
          <w:color w:val="000000" w:themeColor="text1"/>
        </w:rPr>
      </w:pPr>
      <w:r w:rsidRPr="00E073FE">
        <w:rPr>
          <w:rFonts w:ascii="標楷體" w:eastAsia="標楷體" w:hAnsi="標楷體" w:hint="eastAsia"/>
          <w:color w:val="000000" w:themeColor="text1"/>
        </w:rPr>
        <w:t>1.</w:t>
      </w:r>
      <w:r w:rsidR="00834707" w:rsidRPr="00E073FE">
        <w:rPr>
          <w:rFonts w:ascii="標楷體" w:eastAsia="標楷體" w:hAnsi="標楷體" w:hint="eastAsia"/>
          <w:color w:val="000000" w:themeColor="text1"/>
        </w:rPr>
        <w:t>招標文件及其變更或補充。</w:t>
      </w:r>
    </w:p>
    <w:p w:rsidR="00834707" w:rsidRPr="00E073FE" w:rsidRDefault="003617CB" w:rsidP="005C6576">
      <w:pPr>
        <w:pStyle w:val="a"/>
        <w:numPr>
          <w:ilvl w:val="0"/>
          <w:numId w:val="0"/>
        </w:numPr>
        <w:spacing w:afterLines="50" w:after="120" w:line="400" w:lineRule="exact"/>
        <w:ind w:leftChars="400" w:left="960"/>
        <w:rPr>
          <w:rFonts w:ascii="標楷體" w:eastAsia="標楷體" w:hAnsi="標楷體"/>
          <w:color w:val="000000" w:themeColor="text1"/>
        </w:rPr>
      </w:pPr>
      <w:r w:rsidRPr="00E073FE">
        <w:rPr>
          <w:rFonts w:ascii="標楷體" w:eastAsia="標楷體" w:hAnsi="標楷體" w:hint="eastAsia"/>
          <w:color w:val="000000" w:themeColor="text1"/>
        </w:rPr>
        <w:t>2.</w:t>
      </w:r>
      <w:r w:rsidR="00834707" w:rsidRPr="00E073FE">
        <w:rPr>
          <w:rFonts w:ascii="標楷體" w:eastAsia="標楷體" w:hAnsi="標楷體" w:hint="eastAsia"/>
          <w:color w:val="000000" w:themeColor="text1"/>
        </w:rPr>
        <w:t>投標文件及其變更或補充。</w:t>
      </w:r>
    </w:p>
    <w:p w:rsidR="00834707" w:rsidRPr="00E073FE" w:rsidRDefault="003617CB" w:rsidP="005C6576">
      <w:pPr>
        <w:pStyle w:val="a"/>
        <w:numPr>
          <w:ilvl w:val="0"/>
          <w:numId w:val="0"/>
        </w:numPr>
        <w:spacing w:afterLines="50" w:after="120" w:line="400" w:lineRule="exact"/>
        <w:ind w:leftChars="400" w:left="960"/>
        <w:rPr>
          <w:rFonts w:ascii="標楷體" w:eastAsia="標楷體" w:hAnsi="標楷體"/>
          <w:color w:val="000000" w:themeColor="text1"/>
        </w:rPr>
      </w:pPr>
      <w:r w:rsidRPr="00E073FE">
        <w:rPr>
          <w:rFonts w:ascii="標楷體" w:eastAsia="標楷體" w:hAnsi="標楷體" w:hint="eastAsia"/>
          <w:color w:val="000000" w:themeColor="text1"/>
        </w:rPr>
        <w:t>3.</w:t>
      </w:r>
      <w:r w:rsidR="00834707" w:rsidRPr="00E073FE">
        <w:rPr>
          <w:rFonts w:ascii="標楷體" w:eastAsia="標楷體" w:hAnsi="標楷體" w:hint="eastAsia"/>
          <w:color w:val="000000" w:themeColor="text1"/>
        </w:rPr>
        <w:t>決標文件及其變更或補充。</w:t>
      </w:r>
    </w:p>
    <w:p w:rsidR="00834707" w:rsidRPr="00E073FE" w:rsidRDefault="003617CB" w:rsidP="005C6576">
      <w:pPr>
        <w:pStyle w:val="a"/>
        <w:numPr>
          <w:ilvl w:val="0"/>
          <w:numId w:val="0"/>
        </w:numPr>
        <w:spacing w:afterLines="50" w:after="120" w:line="400" w:lineRule="exact"/>
        <w:ind w:leftChars="400" w:left="960"/>
        <w:rPr>
          <w:rFonts w:ascii="標楷體" w:eastAsia="標楷體" w:hAnsi="標楷體"/>
          <w:color w:val="000000" w:themeColor="text1"/>
        </w:rPr>
      </w:pPr>
      <w:r w:rsidRPr="00E073FE">
        <w:rPr>
          <w:rFonts w:ascii="標楷體" w:eastAsia="標楷體" w:hAnsi="標楷體" w:hint="eastAsia"/>
          <w:color w:val="000000" w:themeColor="text1"/>
        </w:rPr>
        <w:t>4.</w:t>
      </w:r>
      <w:r w:rsidR="00834707" w:rsidRPr="00E073FE">
        <w:rPr>
          <w:rFonts w:ascii="標楷體" w:eastAsia="標楷體" w:hAnsi="標楷體" w:hint="eastAsia"/>
          <w:color w:val="000000" w:themeColor="text1"/>
        </w:rPr>
        <w:t>契約附件及其變更或補充。</w:t>
      </w:r>
    </w:p>
    <w:p w:rsidR="00834707" w:rsidRPr="00E073FE" w:rsidRDefault="003617CB" w:rsidP="005C6576">
      <w:pPr>
        <w:pStyle w:val="a"/>
        <w:numPr>
          <w:ilvl w:val="0"/>
          <w:numId w:val="0"/>
        </w:numPr>
        <w:spacing w:afterLines="50" w:after="120" w:line="400" w:lineRule="exact"/>
        <w:ind w:leftChars="400" w:left="1862" w:hanging="902"/>
        <w:rPr>
          <w:rFonts w:ascii="標楷體" w:eastAsia="標楷體" w:hAnsi="標楷體"/>
          <w:color w:val="000000" w:themeColor="text1"/>
        </w:rPr>
      </w:pPr>
      <w:r w:rsidRPr="00E073FE">
        <w:rPr>
          <w:rFonts w:ascii="標楷體" w:eastAsia="標楷體" w:hAnsi="標楷體" w:hint="eastAsia"/>
          <w:color w:val="000000" w:themeColor="text1"/>
        </w:rPr>
        <w:t>5.</w:t>
      </w:r>
      <w:r w:rsidR="00834707" w:rsidRPr="00E073FE">
        <w:rPr>
          <w:rFonts w:ascii="標楷體" w:eastAsia="標楷體" w:hAnsi="標楷體" w:hint="eastAsia"/>
          <w:color w:val="000000" w:themeColor="text1"/>
        </w:rPr>
        <w:t>依契約所提出之履約文件或資料。</w:t>
      </w:r>
    </w:p>
    <w:p w:rsidR="007C75F7" w:rsidRPr="00E073FE" w:rsidRDefault="007C75F7" w:rsidP="005C6576">
      <w:pPr>
        <w:spacing w:afterLines="50" w:after="120" w:line="400" w:lineRule="exact"/>
        <w:ind w:leftChars="200" w:left="1036" w:hanging="556"/>
        <w:jc w:val="both"/>
        <w:textDirection w:val="lrTbV"/>
        <w:rPr>
          <w:rFonts w:ascii="標楷體" w:eastAsia="標楷體" w:hAnsi="標楷體"/>
          <w:color w:val="000000" w:themeColor="text1"/>
        </w:rPr>
      </w:pPr>
      <w:r w:rsidRPr="00E073FE">
        <w:rPr>
          <w:rFonts w:ascii="標楷體" w:eastAsia="標楷體" w:hint="eastAsia"/>
          <w:color w:val="000000" w:themeColor="text1"/>
          <w:sz w:val="28"/>
        </w:rPr>
        <w:t>(二)契約文件，包括以書面、錄音、錄影、照相、微縮、電子數位資料或樣品等方式呈現之原件或複製品。</w:t>
      </w:r>
    </w:p>
    <w:p w:rsidR="00834707" w:rsidRPr="00E073FE" w:rsidRDefault="003617CB" w:rsidP="005C6576">
      <w:pPr>
        <w:spacing w:afterLines="50" w:after="120" w:line="400" w:lineRule="exact"/>
        <w:ind w:leftChars="200" w:left="1043" w:hangingChars="201" w:hanging="563"/>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7C75F7" w:rsidRPr="00E073FE">
        <w:rPr>
          <w:rFonts w:ascii="標楷體" w:eastAsia="標楷體" w:hAnsi="標楷體" w:hint="eastAsia"/>
          <w:color w:val="000000" w:themeColor="text1"/>
          <w:sz w:val="28"/>
        </w:rPr>
        <w:t>三</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契約所含各種文件之內容如有不一致之處，除另有規定外，依下列原則處理：</w:t>
      </w:r>
    </w:p>
    <w:p w:rsidR="004B0BD5" w:rsidRPr="00E073FE" w:rsidRDefault="003617CB"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契約條款優於招標文件內之其他文件所附記之條款。但附記之條款有特別聲明者，不在此限。</w:t>
      </w:r>
    </w:p>
    <w:p w:rsidR="00834707" w:rsidRPr="00E073FE" w:rsidRDefault="004B0BD5"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color w:val="000000" w:themeColor="text1"/>
          <w:sz w:val="28"/>
        </w:rPr>
        <w:br w:type="page"/>
      </w:r>
      <w:r w:rsidR="003617CB" w:rsidRPr="00E073FE">
        <w:rPr>
          <w:rFonts w:ascii="標楷體" w:eastAsia="標楷體" w:hAnsi="標楷體" w:hint="eastAsia"/>
          <w:color w:val="000000" w:themeColor="text1"/>
          <w:sz w:val="28"/>
        </w:rPr>
        <w:lastRenderedPageBreak/>
        <w:t>2.</w:t>
      </w:r>
      <w:r w:rsidR="00834707" w:rsidRPr="00E073FE">
        <w:rPr>
          <w:rFonts w:ascii="標楷體" w:eastAsia="標楷體" w:hAnsi="標楷體" w:hint="eastAsia"/>
          <w:color w:val="000000" w:themeColor="text1"/>
          <w:sz w:val="28"/>
        </w:rPr>
        <w:t>招標文件之內容優於投標文件之內容。但投標文件之內容經甲方審定優於招標文件之內容者，不在此限。招標文件如允許乙方於投標文件內特別聲明，並經甲方於審標時接受者，以投標文件之內容為準。</w:t>
      </w:r>
    </w:p>
    <w:p w:rsidR="00834707" w:rsidRPr="00E073FE" w:rsidRDefault="003617CB" w:rsidP="005C6576">
      <w:pPr>
        <w:spacing w:afterLines="50" w:after="120" w:line="400" w:lineRule="exact"/>
        <w:ind w:leftChars="400" w:left="1184" w:right="57" w:hangingChars="80" w:hanging="22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文件經甲方審定之日期較新者優於審定日期較舊者。</w:t>
      </w:r>
    </w:p>
    <w:p w:rsidR="00834707" w:rsidRPr="00E073FE" w:rsidRDefault="003617CB" w:rsidP="005C6576">
      <w:pPr>
        <w:spacing w:afterLines="50" w:after="120" w:line="400" w:lineRule="exact"/>
        <w:ind w:leftChars="400" w:left="1184" w:right="57" w:hangingChars="80" w:hanging="22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大比例尺圖者優於小比例尺圖者。</w:t>
      </w:r>
    </w:p>
    <w:p w:rsidR="00834707" w:rsidRPr="00E073FE" w:rsidRDefault="003617CB" w:rsidP="005C6576">
      <w:pPr>
        <w:pStyle w:val="a"/>
        <w:numPr>
          <w:ilvl w:val="0"/>
          <w:numId w:val="0"/>
        </w:numPr>
        <w:spacing w:afterLines="50" w:after="120" w:line="400" w:lineRule="exact"/>
        <w:ind w:leftChars="400" w:left="1184" w:hangingChars="80" w:hanging="224"/>
        <w:rPr>
          <w:rFonts w:ascii="標楷體" w:eastAsia="標楷體" w:hAnsi="標楷體"/>
          <w:color w:val="000000" w:themeColor="text1"/>
        </w:rPr>
      </w:pPr>
      <w:r w:rsidRPr="00E073FE">
        <w:rPr>
          <w:rFonts w:ascii="標楷體" w:eastAsia="標楷體" w:hAnsi="標楷體" w:hint="eastAsia"/>
          <w:color w:val="000000" w:themeColor="text1"/>
        </w:rPr>
        <w:t>5.</w:t>
      </w:r>
      <w:r w:rsidR="00834707" w:rsidRPr="00E073FE">
        <w:rPr>
          <w:rFonts w:ascii="標楷體" w:eastAsia="標楷體" w:hAnsi="標楷體" w:hint="eastAsia"/>
          <w:color w:val="000000" w:themeColor="text1"/>
        </w:rPr>
        <w:t>施工補充說明書優於施工規範。</w:t>
      </w:r>
    </w:p>
    <w:p w:rsidR="00834707" w:rsidRPr="00E073FE" w:rsidRDefault="003617CB" w:rsidP="005C6576">
      <w:pPr>
        <w:spacing w:afterLines="50" w:after="120" w:line="400" w:lineRule="exact"/>
        <w:ind w:leftChars="400" w:left="1184" w:hangingChars="80" w:hanging="22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834707" w:rsidRPr="00E073FE">
        <w:rPr>
          <w:rFonts w:ascii="標楷體" w:eastAsia="標楷體" w:hAnsi="標楷體" w:hint="eastAsia"/>
          <w:color w:val="000000" w:themeColor="text1"/>
          <w:sz w:val="28"/>
        </w:rPr>
        <w:t>決標紀錄之內容優於開標或議價紀錄之內容。</w:t>
      </w:r>
    </w:p>
    <w:p w:rsidR="00834707" w:rsidRPr="00E073FE" w:rsidRDefault="003617CB"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7C75F7" w:rsidRPr="00E073FE">
        <w:rPr>
          <w:rFonts w:ascii="標楷體" w:eastAsia="標楷體" w:hAnsi="標楷體" w:hint="eastAsia"/>
          <w:color w:val="000000" w:themeColor="text1"/>
          <w:sz w:val="28"/>
        </w:rPr>
        <w:t>四</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契約文件之一切規定得互為補充，如仍有不明確之處，以甲方解釋為準。</w:t>
      </w:r>
    </w:p>
    <w:p w:rsidR="00834707" w:rsidRPr="00E073FE" w:rsidRDefault="003617CB"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7C75F7" w:rsidRPr="00E073FE">
        <w:rPr>
          <w:rFonts w:ascii="標楷體" w:eastAsia="標楷體" w:hAnsi="標楷體" w:hint="eastAsia"/>
          <w:color w:val="000000" w:themeColor="text1"/>
          <w:sz w:val="28"/>
        </w:rPr>
        <w:t>五</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契約文字：</w:t>
      </w:r>
    </w:p>
    <w:p w:rsidR="00834707" w:rsidRPr="00E073FE" w:rsidRDefault="003617CB" w:rsidP="005C6576">
      <w:pPr>
        <w:spacing w:afterLines="50" w:after="120" w:line="400" w:lineRule="exact"/>
        <w:ind w:leftChars="400" w:left="1244" w:hanging="28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契約文字以中文為準。但下列情形得以外文為準：</w:t>
      </w:r>
    </w:p>
    <w:p w:rsidR="00834707" w:rsidRPr="00E073FE" w:rsidRDefault="00834707" w:rsidP="005C6576">
      <w:pPr>
        <w:spacing w:afterLines="50" w:after="120" w:line="400" w:lineRule="exact"/>
        <w:ind w:left="1135" w:hanging="28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3617CB" w:rsidRPr="00E073FE">
        <w:rPr>
          <w:rFonts w:ascii="標楷體" w:eastAsia="標楷體" w:hAnsi="標楷體" w:hint="eastAsia"/>
          <w:color w:val="000000" w:themeColor="text1"/>
          <w:sz w:val="28"/>
        </w:rPr>
        <w:t>(1)</w:t>
      </w:r>
      <w:r w:rsidRPr="00E073FE">
        <w:rPr>
          <w:rFonts w:ascii="標楷體" w:eastAsia="標楷體" w:hAnsi="標楷體" w:hint="eastAsia"/>
          <w:color w:val="000000" w:themeColor="text1"/>
          <w:sz w:val="28"/>
        </w:rPr>
        <w:t>特殊技術或材料之圖文資料。</w:t>
      </w:r>
    </w:p>
    <w:p w:rsidR="00834707" w:rsidRPr="00E073FE" w:rsidRDefault="00834707" w:rsidP="005C6576">
      <w:pPr>
        <w:spacing w:afterLines="50" w:after="120" w:line="400" w:lineRule="exact"/>
        <w:ind w:left="1135" w:hanging="28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3617CB" w:rsidRPr="00E073FE">
        <w:rPr>
          <w:rFonts w:ascii="標楷體" w:eastAsia="標楷體" w:hAnsi="標楷體" w:hint="eastAsia"/>
          <w:color w:val="000000" w:themeColor="text1"/>
          <w:sz w:val="28"/>
        </w:rPr>
        <w:t>(2)</w:t>
      </w:r>
      <w:r w:rsidRPr="00E073FE">
        <w:rPr>
          <w:rFonts w:ascii="標楷體" w:eastAsia="標楷體" w:hAnsi="標楷體" w:hint="eastAsia"/>
          <w:color w:val="000000" w:themeColor="text1"/>
          <w:sz w:val="28"/>
        </w:rPr>
        <w:t>國際組織、外國政府或其授權機構、公會或商會所出具之文件。</w:t>
      </w:r>
    </w:p>
    <w:p w:rsidR="00834707" w:rsidRPr="00E073FE" w:rsidRDefault="00834707" w:rsidP="005C6576">
      <w:pPr>
        <w:spacing w:afterLines="50" w:after="120" w:line="400" w:lineRule="exact"/>
        <w:ind w:left="1135" w:hanging="28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3617CB" w:rsidRPr="00E073FE">
        <w:rPr>
          <w:rFonts w:ascii="標楷體" w:eastAsia="標楷體" w:hAnsi="標楷體" w:hint="eastAsia"/>
          <w:color w:val="000000" w:themeColor="text1"/>
          <w:sz w:val="28"/>
        </w:rPr>
        <w:t>(3)</w:t>
      </w:r>
      <w:r w:rsidRPr="00E073FE">
        <w:rPr>
          <w:rFonts w:ascii="標楷體" w:eastAsia="標楷體" w:hAnsi="標楷體" w:hint="eastAsia"/>
          <w:color w:val="000000" w:themeColor="text1"/>
          <w:sz w:val="28"/>
        </w:rPr>
        <w:t>其他經甲方認定確有必要者。</w:t>
      </w:r>
    </w:p>
    <w:p w:rsidR="00834707" w:rsidRPr="00E073FE" w:rsidRDefault="003617CB" w:rsidP="005C6576">
      <w:pPr>
        <w:pStyle w:val="25"/>
        <w:spacing w:before="0" w:afterLines="50" w:after="120" w:line="400" w:lineRule="exact"/>
        <w:ind w:leftChars="400" w:left="1240" w:hangingChars="100" w:hanging="280"/>
        <w:rPr>
          <w:rFonts w:ascii="標楷體" w:eastAsia="標楷體" w:hAnsi="標楷體"/>
          <w:color w:val="000000" w:themeColor="text1"/>
        </w:rPr>
      </w:pPr>
      <w:r w:rsidRPr="00E073FE">
        <w:rPr>
          <w:rFonts w:ascii="標楷體" w:eastAsia="標楷體" w:hAnsi="標楷體" w:hint="eastAsia"/>
          <w:color w:val="000000" w:themeColor="text1"/>
        </w:rPr>
        <w:t>2.</w:t>
      </w:r>
      <w:r w:rsidR="00834707" w:rsidRPr="00E073FE">
        <w:rPr>
          <w:rFonts w:ascii="標楷體" w:eastAsia="標楷體" w:hAnsi="標楷體" w:hint="eastAsia"/>
          <w:color w:val="000000" w:themeColor="text1"/>
        </w:rPr>
        <w:t>契約文字有中文譯文，其與外文文意不符者，除資格文件外，以中文為準。其因譯文有誤致生損害者，由提供譯文之一方負責賠償。</w:t>
      </w:r>
    </w:p>
    <w:p w:rsidR="00834707" w:rsidRPr="00E073FE" w:rsidRDefault="003617CB" w:rsidP="005C6576">
      <w:pPr>
        <w:pStyle w:val="25"/>
        <w:spacing w:before="0" w:afterLines="50" w:after="120" w:line="400" w:lineRule="exact"/>
        <w:ind w:leftChars="400" w:left="1240" w:hangingChars="100" w:hanging="280"/>
        <w:rPr>
          <w:rFonts w:ascii="標楷體" w:eastAsia="標楷體" w:hAnsi="標楷體"/>
          <w:color w:val="000000" w:themeColor="text1"/>
        </w:rPr>
      </w:pPr>
      <w:r w:rsidRPr="00E073FE">
        <w:rPr>
          <w:rFonts w:ascii="標楷體" w:eastAsia="標楷體" w:hAnsi="標楷體" w:hint="eastAsia"/>
          <w:color w:val="000000" w:themeColor="text1"/>
        </w:rPr>
        <w:t>3.</w:t>
      </w:r>
      <w:r w:rsidR="00834707" w:rsidRPr="00E073FE">
        <w:rPr>
          <w:rFonts w:ascii="標楷體" w:eastAsia="標楷體" w:hAnsi="標楷體" w:hint="eastAsia"/>
          <w:color w:val="000000" w:themeColor="text1"/>
        </w:rPr>
        <w:t>契約所稱申請、報告、同意、指示、核准、通知、解釋及其他類似行為之意思表示，以中文書面為之為原則。書面之遞交，得以面交簽收、郵寄或傳真至雙方預為約定之人員或處所為之。</w:t>
      </w:r>
    </w:p>
    <w:p w:rsidR="007C75F7" w:rsidRPr="00E073FE" w:rsidRDefault="007C75F7"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契約所使用之度量衡單位，以公制為原則。</w:t>
      </w:r>
    </w:p>
    <w:p w:rsidR="007C75F7" w:rsidRPr="00E073FE" w:rsidRDefault="007C75F7"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(七)</w:t>
      </w:r>
      <w:r w:rsidR="00834707" w:rsidRPr="00E073FE">
        <w:rPr>
          <w:rFonts w:ascii="標楷體" w:eastAsia="標楷體" w:hAnsi="標楷體" w:hint="eastAsia"/>
          <w:color w:val="000000" w:themeColor="text1"/>
          <w:sz w:val="28"/>
        </w:rPr>
        <w:t>除另有規定外，契約自甲方決標之日起生效，並以甲方簽約之日為簽約日。</w:t>
      </w:r>
    </w:p>
    <w:p w:rsidR="007C75F7" w:rsidRPr="00E073FE" w:rsidRDefault="007C75F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(八)</w:t>
      </w:r>
      <w:r w:rsidR="00834707" w:rsidRPr="00E073FE">
        <w:rPr>
          <w:rFonts w:ascii="標楷體" w:eastAsia="標楷體" w:hAnsi="標楷體" w:hint="eastAsia"/>
          <w:color w:val="000000" w:themeColor="text1"/>
          <w:sz w:val="28"/>
        </w:rPr>
        <w:t>契約所定事項如有違反法令或無法執行之部分，該部分無效。但除去該部分，契約亦可成立者，不影響其他部分之有效性。</w:t>
      </w:r>
      <w:r w:rsidRPr="00E073FE">
        <w:rPr>
          <w:rFonts w:ascii="標楷體" w:eastAsia="標楷體" w:hAnsi="標楷體" w:hint="eastAsia"/>
          <w:color w:val="000000" w:themeColor="text1"/>
          <w:sz w:val="28"/>
        </w:rPr>
        <w:t>該</w:t>
      </w:r>
      <w:r w:rsidR="00834707" w:rsidRPr="00E073FE">
        <w:rPr>
          <w:rFonts w:ascii="標楷體" w:eastAsia="標楷體" w:hAnsi="標楷體" w:hint="eastAsia"/>
          <w:color w:val="000000" w:themeColor="text1"/>
          <w:sz w:val="28"/>
        </w:rPr>
        <w:t>無效之部分，甲方及乙方必要時得依契約原定目的更正之。</w:t>
      </w:r>
    </w:p>
    <w:p w:rsidR="00834707" w:rsidRPr="00E073FE" w:rsidRDefault="007C75F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rPr>
        <w:t>(九)</w:t>
      </w:r>
      <w:r w:rsidR="00834707" w:rsidRPr="00E073FE">
        <w:rPr>
          <w:rFonts w:ascii="標楷體" w:eastAsia="標楷體" w:hAnsi="標楷體" w:hint="eastAsia"/>
          <w:color w:val="000000" w:themeColor="text1"/>
          <w:sz w:val="28"/>
          <w:szCs w:val="28"/>
        </w:rPr>
        <w:t>契約正本二份，甲方及乙方各執一份，</w:t>
      </w:r>
      <w:r w:rsidRPr="00E073FE">
        <w:rPr>
          <w:rFonts w:ascii="標楷體" w:eastAsia="標楷體" w:hAnsi="標楷體" w:hint="eastAsia"/>
          <w:color w:val="000000" w:themeColor="text1"/>
          <w:sz w:val="28"/>
          <w:szCs w:val="28"/>
        </w:rPr>
        <w:t>並由雙方各依規定貼用印花稅票。</w:t>
      </w:r>
      <w:r w:rsidR="00834707" w:rsidRPr="00E073FE">
        <w:rPr>
          <w:rFonts w:ascii="標楷體" w:eastAsia="標楷體" w:hAnsi="標楷體" w:hint="eastAsia"/>
          <w:color w:val="000000" w:themeColor="text1"/>
          <w:sz w:val="28"/>
          <w:szCs w:val="28"/>
        </w:rPr>
        <w:t>副本</w:t>
      </w:r>
      <w:r w:rsidR="00CA426C" w:rsidRPr="00E073FE">
        <w:rPr>
          <w:rFonts w:ascii="標楷體" w:eastAsia="標楷體" w:hAnsi="標楷體" w:hint="eastAsia"/>
          <w:color w:val="000000" w:themeColor="text1"/>
          <w:sz w:val="28"/>
          <w:szCs w:val="28"/>
        </w:rPr>
        <w:t>四</w:t>
      </w:r>
      <w:r w:rsidR="00834707" w:rsidRPr="00E073FE">
        <w:rPr>
          <w:rFonts w:ascii="標楷體" w:eastAsia="標楷體" w:hAnsi="標楷體" w:hint="eastAsia"/>
          <w:color w:val="000000" w:themeColor="text1"/>
          <w:sz w:val="28"/>
          <w:szCs w:val="28"/>
        </w:rPr>
        <w:t>份，由甲方執用。</w:t>
      </w:r>
      <w:r w:rsidR="00183E2F" w:rsidRPr="00E073FE">
        <w:rPr>
          <w:rFonts w:ascii="標楷體" w:eastAsia="標楷體" w:hAnsi="標楷體" w:hint="eastAsia"/>
          <w:color w:val="000000" w:themeColor="text1"/>
          <w:sz w:val="28"/>
          <w:szCs w:val="28"/>
        </w:rPr>
        <w:t>契約規定一律以正本為主。</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szCs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第二條  履約標的</w:t>
      </w:r>
    </w:p>
    <w:p w:rsidR="007C75F7" w:rsidRPr="00E073FE" w:rsidRDefault="007C75F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szCs w:val="28"/>
        </w:rPr>
      </w:pPr>
      <w:r w:rsidRPr="00E073FE">
        <w:rPr>
          <w:rFonts w:ascii="標楷體" w:eastAsia="標楷體" w:hint="eastAsia"/>
          <w:color w:val="000000" w:themeColor="text1"/>
          <w:sz w:val="28"/>
        </w:rPr>
        <w:t>(一)乙方於得標後應給付之標的及工作事項：</w:t>
      </w:r>
      <w:r w:rsidR="00E80954" w:rsidRPr="00E80954">
        <w:rPr>
          <w:rFonts w:ascii="標楷體" w:eastAsia="標楷體" w:hAnsi="標楷體" w:hint="eastAsia"/>
          <w:color w:val="000000" w:themeColor="text1"/>
          <w:sz w:val="28"/>
          <w:szCs w:val="28"/>
        </w:rPr>
        <w:t>能源申報系統建置</w:t>
      </w:r>
      <w:r w:rsidR="00E16878" w:rsidRPr="00E073FE">
        <w:rPr>
          <w:rFonts w:ascii="標楷體" w:eastAsia="標楷體" w:hAnsi="標楷體" w:hint="eastAsia"/>
          <w:color w:val="000000" w:themeColor="text1"/>
          <w:sz w:val="28"/>
          <w:szCs w:val="28"/>
        </w:rPr>
        <w:t>採購案</w:t>
      </w:r>
      <w:r w:rsidR="00344056" w:rsidRPr="00E073FE">
        <w:rPr>
          <w:rFonts w:ascii="標楷體" w:eastAsia="標楷體" w:hAnsi="標楷體" w:hint="eastAsia"/>
          <w:color w:val="000000" w:themeColor="text1"/>
          <w:sz w:val="28"/>
          <w:szCs w:val="28"/>
        </w:rPr>
        <w:t>。</w:t>
      </w:r>
    </w:p>
    <w:p w:rsidR="007C75F7" w:rsidRPr="00E073FE" w:rsidRDefault="007C75F7" w:rsidP="005C6576">
      <w:pPr>
        <w:spacing w:afterLines="50" w:after="120" w:line="400" w:lineRule="exact"/>
        <w:ind w:leftChars="200" w:left="1040" w:hangingChars="200" w:hanging="560"/>
        <w:jc w:val="both"/>
        <w:textDirection w:val="lrTbV"/>
        <w:rPr>
          <w:rFonts w:ascii="標楷體" w:eastAsia="標楷體"/>
          <w:color w:val="000000" w:themeColor="text1"/>
          <w:sz w:val="28"/>
          <w:szCs w:val="28"/>
          <w:u w:val="single"/>
        </w:rPr>
      </w:pPr>
      <w:r w:rsidRPr="00E073FE">
        <w:rPr>
          <w:rFonts w:ascii="標楷體" w:eastAsia="標楷體" w:hint="eastAsia"/>
          <w:color w:val="000000" w:themeColor="text1"/>
          <w:sz w:val="28"/>
        </w:rPr>
        <w:lastRenderedPageBreak/>
        <w:t>(二)履約地點:</w:t>
      </w:r>
      <w:r w:rsidRPr="00E073FE">
        <w:rPr>
          <w:rFonts w:ascii="標楷體" w:eastAsia="標楷體" w:hint="eastAsia"/>
          <w:color w:val="000000" w:themeColor="text1"/>
        </w:rPr>
        <w:t xml:space="preserve"> </w:t>
      </w:r>
      <w:r w:rsidRPr="00E073FE">
        <w:rPr>
          <w:rFonts w:ascii="標楷體" w:eastAsia="標楷體" w:hint="eastAsia"/>
          <w:color w:val="000000" w:themeColor="text1"/>
          <w:sz w:val="28"/>
          <w:szCs w:val="28"/>
          <w:u w:val="single"/>
        </w:rPr>
        <w:t>台北市內湖區康寧路三段75巷</w:t>
      </w:r>
      <w:r w:rsidR="00E80954">
        <w:rPr>
          <w:rFonts w:ascii="標楷體" w:eastAsia="標楷體" w:hint="eastAsia"/>
          <w:color w:val="000000" w:themeColor="text1"/>
          <w:sz w:val="28"/>
          <w:szCs w:val="28"/>
          <w:u w:val="single"/>
        </w:rPr>
        <w:t>50、</w:t>
      </w:r>
      <w:r w:rsidR="00E16878" w:rsidRPr="00E073FE">
        <w:rPr>
          <w:rFonts w:ascii="標楷體" w:eastAsia="標楷體" w:hint="eastAsia"/>
          <w:color w:val="000000" w:themeColor="text1"/>
          <w:sz w:val="28"/>
          <w:szCs w:val="28"/>
          <w:u w:val="single"/>
        </w:rPr>
        <w:t>7</w:t>
      </w:r>
      <w:r w:rsidRPr="00E073FE">
        <w:rPr>
          <w:rFonts w:ascii="標楷體" w:eastAsia="標楷體" w:hint="eastAsia"/>
          <w:color w:val="000000" w:themeColor="text1"/>
          <w:sz w:val="28"/>
          <w:szCs w:val="28"/>
          <w:u w:val="single"/>
        </w:rPr>
        <w:t>0</w:t>
      </w:r>
      <w:r w:rsidR="00E80954">
        <w:rPr>
          <w:rFonts w:ascii="標楷體" w:eastAsia="標楷體" w:hint="eastAsia"/>
          <w:color w:val="000000" w:themeColor="text1"/>
          <w:sz w:val="28"/>
          <w:szCs w:val="28"/>
          <w:u w:val="single"/>
        </w:rPr>
        <w:t>、100</w:t>
      </w:r>
      <w:r w:rsidRPr="00E073FE">
        <w:rPr>
          <w:rFonts w:ascii="標楷體" w:eastAsia="標楷體" w:hint="eastAsia"/>
          <w:color w:val="000000" w:themeColor="text1"/>
          <w:sz w:val="28"/>
          <w:szCs w:val="28"/>
          <w:u w:val="single"/>
        </w:rPr>
        <w:t>號</w:t>
      </w:r>
      <w:r w:rsidR="00183E2F" w:rsidRPr="00E073FE">
        <w:rPr>
          <w:rFonts w:ascii="標楷體" w:eastAsia="標楷體" w:hint="eastAsia"/>
          <w:color w:val="000000" w:themeColor="text1"/>
          <w:sz w:val="28"/>
          <w:szCs w:val="28"/>
          <w:u w:val="single"/>
        </w:rPr>
        <w:t>。</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color w:val="000000" w:themeColor="text1"/>
          <w:sz w:val="28"/>
        </w:rPr>
      </w:pPr>
    </w:p>
    <w:p w:rsidR="00834707" w:rsidRPr="00E073FE" w:rsidRDefault="00834707"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1121" w:right="-835" w:hangingChars="400" w:hanging="1121"/>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第三條  契約價金之給付</w:t>
      </w:r>
    </w:p>
    <w:p w:rsidR="00874051" w:rsidRPr="00E073FE" w:rsidRDefault="00874051" w:rsidP="00E80954">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400" w:lineRule="exact"/>
        <w:ind w:leftChars="200" w:left="1040" w:hangingChars="200" w:hanging="560"/>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t>(一)</w:t>
      </w:r>
      <w:r w:rsidR="00E80954" w:rsidRPr="00E80954">
        <w:rPr>
          <w:rFonts w:hint="eastAsia"/>
        </w:rPr>
        <w:t xml:space="preserve"> </w:t>
      </w:r>
      <w:r w:rsidR="00E80954" w:rsidRPr="00431DF0">
        <w:rPr>
          <w:rFonts w:ascii="標楷體" w:eastAsia="標楷體" w:hAnsi="標楷體" w:hint="eastAsia"/>
          <w:color w:val="FF0000"/>
          <w:kern w:val="0"/>
          <w:sz w:val="28"/>
        </w:rPr>
        <w:t>本工程分二次付款，</w:t>
      </w:r>
      <w:r w:rsidR="00431DF0" w:rsidRPr="00431DF0">
        <w:rPr>
          <w:rFonts w:ascii="標楷體" w:eastAsia="標楷體" w:hAnsi="標楷體" w:hint="eastAsia"/>
          <w:color w:val="FF0000"/>
          <w:kern w:val="0"/>
          <w:sz w:val="28"/>
        </w:rPr>
        <w:t>第一階段為裝設BTU熱量積算器，收集冷凍噸相關數值並將其整合至既設空調監控圖控系統紀錄，且須能產生報表以供能源申報使用，</w:t>
      </w:r>
      <w:r w:rsidR="00EB4427">
        <w:rPr>
          <w:rFonts w:ascii="標楷體" w:eastAsia="標楷體" w:hAnsi="標楷體" w:hint="eastAsia"/>
          <w:color w:val="FF0000"/>
          <w:kern w:val="0"/>
          <w:sz w:val="28"/>
        </w:rPr>
        <w:t>經</w:t>
      </w:r>
      <w:r w:rsidR="00431DF0" w:rsidRPr="00431DF0">
        <w:rPr>
          <w:rFonts w:ascii="標楷體" w:eastAsia="標楷體" w:hAnsi="標楷體" w:hint="eastAsia"/>
          <w:color w:val="FF0000"/>
          <w:kern w:val="0"/>
          <w:sz w:val="28"/>
        </w:rPr>
        <w:t>查核</w:t>
      </w:r>
      <w:r w:rsidR="00EB4427">
        <w:rPr>
          <w:rFonts w:ascii="標楷體" w:eastAsia="標楷體" w:hAnsi="標楷體" w:hint="eastAsia"/>
          <w:color w:val="FF0000"/>
          <w:kern w:val="0"/>
          <w:sz w:val="28"/>
        </w:rPr>
        <w:t>產生報表</w:t>
      </w:r>
      <w:r w:rsidR="00431DF0" w:rsidRPr="00431DF0">
        <w:rPr>
          <w:rFonts w:ascii="標楷體" w:eastAsia="標楷體" w:hAnsi="標楷體" w:hint="eastAsia"/>
          <w:color w:val="FF0000"/>
          <w:kern w:val="0"/>
          <w:sz w:val="28"/>
        </w:rPr>
        <w:t>無誤暨工程保險證明後，經甲方查驗合格後，甲方撥付</w:t>
      </w:r>
      <w:r w:rsidR="00EB4427">
        <w:rPr>
          <w:rFonts w:ascii="標楷體" w:eastAsia="標楷體" w:hAnsi="標楷體" w:hint="eastAsia"/>
          <w:color w:val="FF0000"/>
          <w:kern w:val="0"/>
          <w:sz w:val="28"/>
        </w:rPr>
        <w:t>工程</w:t>
      </w:r>
      <w:r w:rsidR="00EB4427" w:rsidRPr="00EB4427">
        <w:rPr>
          <w:rFonts w:ascii="標楷體" w:eastAsia="標楷體" w:hAnsi="標楷體" w:hint="eastAsia"/>
          <w:color w:val="FF0000"/>
          <w:kern w:val="0"/>
          <w:sz w:val="28"/>
        </w:rPr>
        <w:t>總價</w:t>
      </w:r>
      <w:r w:rsidR="00431DF0" w:rsidRPr="00431DF0">
        <w:rPr>
          <w:rFonts w:ascii="標楷體" w:eastAsia="標楷體" w:hAnsi="標楷體" w:hint="eastAsia"/>
          <w:color w:val="FF0000"/>
          <w:kern w:val="0"/>
          <w:sz w:val="28"/>
        </w:rPr>
        <w:t>款40%；第二階段為空調設備用電監視之電錶及比流器安裝，收集用電相關數值並將其整合至既設空調監控圖控系統紀錄，且須能產生報表以供能源申報使用</w:t>
      </w:r>
      <w:r w:rsidR="00EB4427">
        <w:rPr>
          <w:rFonts w:ascii="標楷體" w:eastAsia="標楷體" w:hAnsi="標楷體" w:hint="eastAsia"/>
          <w:color w:val="FF0000"/>
          <w:kern w:val="0"/>
          <w:sz w:val="28"/>
        </w:rPr>
        <w:t>，</w:t>
      </w:r>
      <w:r w:rsidR="00E80954" w:rsidRPr="00EB4427">
        <w:rPr>
          <w:rFonts w:ascii="標楷體" w:eastAsia="標楷體" w:hAnsi="標楷體" w:hint="eastAsia"/>
          <w:color w:val="FF0000"/>
          <w:kern w:val="0"/>
          <w:sz w:val="28"/>
        </w:rPr>
        <w:t>工程完工後，經甲方驗收合格後，乙方提出保固金、保固切結書及無解決事項後，甲方支付工程價金尾款</w:t>
      </w:r>
      <w:r w:rsidR="00EB4427" w:rsidRPr="00EB4427">
        <w:rPr>
          <w:rFonts w:ascii="標楷體" w:eastAsia="標楷體" w:hAnsi="標楷體" w:hint="eastAsia"/>
          <w:color w:val="FF0000"/>
          <w:kern w:val="0"/>
          <w:sz w:val="28"/>
        </w:rPr>
        <w:t>6</w:t>
      </w:r>
      <w:r w:rsidR="00E80954" w:rsidRPr="00EB4427">
        <w:rPr>
          <w:rFonts w:ascii="標楷體" w:eastAsia="標楷體" w:hAnsi="標楷體" w:hint="eastAsia"/>
          <w:color w:val="FF0000"/>
          <w:kern w:val="0"/>
          <w:sz w:val="28"/>
        </w:rPr>
        <w:t>0%</w:t>
      </w:r>
      <w:r w:rsidR="00EB4427" w:rsidRPr="00EB4427">
        <w:rPr>
          <w:rFonts w:ascii="標楷體" w:eastAsia="標楷體" w:hAnsi="標楷體" w:hint="eastAsia"/>
          <w:color w:val="FF0000"/>
          <w:kern w:val="0"/>
          <w:sz w:val="28"/>
        </w:rPr>
        <w:t>(工程總價-己撥付工程款</w:t>
      </w:r>
      <w:r w:rsidR="00EB4427">
        <w:rPr>
          <w:rFonts w:ascii="標楷體" w:eastAsia="標楷體" w:hAnsi="標楷體" w:hint="eastAsia"/>
          <w:color w:val="FF0000"/>
          <w:kern w:val="0"/>
          <w:sz w:val="28"/>
        </w:rPr>
        <w:t>4</w:t>
      </w:r>
      <w:r w:rsidR="00EB4427" w:rsidRPr="00EB4427">
        <w:rPr>
          <w:rFonts w:ascii="標楷體" w:eastAsia="標楷體" w:hAnsi="標楷體" w:hint="eastAsia"/>
          <w:color w:val="FF0000"/>
          <w:kern w:val="0"/>
          <w:sz w:val="28"/>
        </w:rPr>
        <w:t>0%)</w:t>
      </w:r>
    </w:p>
    <w:p w:rsidR="00834707" w:rsidRPr="00E073FE" w:rsidRDefault="00CB791C" w:rsidP="005C65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Chars="200" w:left="1040" w:hangingChars="200" w:hanging="560"/>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CA426C" w:rsidRPr="00E073FE">
        <w:rPr>
          <w:rFonts w:ascii="標楷體" w:eastAsia="標楷體" w:hAnsi="標楷體" w:hint="eastAsia"/>
          <w:color w:val="000000" w:themeColor="text1"/>
          <w:sz w:val="28"/>
        </w:rPr>
        <w:t>二</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契約價金之給付，為依契約價金總額結算。因契約變更致履約標的項目或數量有增減時，就變更部分予以加減價結算。若有相關項目如稅捐、利潤或管理費另以一式列計者，應依結算總價與契約價金總額比例增減之。</w:t>
      </w:r>
    </w:p>
    <w:p w:rsidR="00834707" w:rsidRPr="00E073FE" w:rsidRDefault="00CB791C"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CA426C" w:rsidRPr="00E073FE">
        <w:rPr>
          <w:rFonts w:ascii="標楷體" w:eastAsia="標楷體" w:hAnsi="標楷體" w:hint="eastAsia"/>
          <w:color w:val="000000" w:themeColor="text1"/>
          <w:sz w:val="28"/>
        </w:rPr>
        <w:t>三</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工程之實作數量如較契約所定數量增減達百分之十以上時，其逾百分之十之部分，得以契約變更增減契約價金。未達百分之十者，契約價金不予增減。但給排水管及管件</w:t>
      </w:r>
      <w:r w:rsidR="00834707" w:rsidRPr="00E073FE">
        <w:rPr>
          <w:rFonts w:ascii="標楷體" w:eastAsia="標楷體" w:hAnsi="標楷體" w:hint="eastAsia"/>
          <w:color w:val="000000" w:themeColor="text1"/>
          <w:kern w:val="0"/>
          <w:sz w:val="28"/>
        </w:rPr>
        <w:t>、電氣配管及管件、電氣電纜電線</w:t>
      </w:r>
      <w:r w:rsidR="00834707" w:rsidRPr="00E073FE">
        <w:rPr>
          <w:rFonts w:ascii="標楷體" w:eastAsia="標楷體" w:hAnsi="標楷體" w:hint="eastAsia"/>
          <w:color w:val="000000" w:themeColor="text1"/>
          <w:sz w:val="28"/>
        </w:rPr>
        <w:t>項目不適用本條文，前開各項目之實作數量與契約所定數量之差額將不得要求增減契約價金。</w:t>
      </w:r>
    </w:p>
    <w:p w:rsidR="009F5082" w:rsidRPr="00E073FE" w:rsidRDefault="009F5082" w:rsidP="005C6576">
      <w:pPr>
        <w:spacing w:afterLines="50" w:after="120" w:line="400" w:lineRule="exact"/>
        <w:ind w:leftChars="200" w:left="1040" w:hangingChars="200" w:hanging="560"/>
        <w:jc w:val="both"/>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 xml:space="preserve">第四條  契約價金之調整 </w:t>
      </w:r>
    </w:p>
    <w:p w:rsidR="00834707" w:rsidRPr="00E073FE" w:rsidRDefault="00CB791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驗收結果與規定不符，而不妨礙安全及使用需求，亦無減少通常效用或契約預定效用，經甲方檢討不必拆換、更換或拆換、更換確有困難，或不必補交者，得於必要時減價收受。採減價收受時，按不符項目之契約價金減價百分之四十後給付。</w:t>
      </w:r>
    </w:p>
    <w:p w:rsidR="00834707" w:rsidRPr="00E073FE" w:rsidRDefault="003736B0"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採契約價金總額結算給付者，未列入前款清單之項目或數量，其已於契約載明應由乙方施作或供應或為乙方完成履約所必須者，仍應由乙方負責供應或施作，不得據以請求加價。</w:t>
      </w:r>
    </w:p>
    <w:p w:rsidR="00834707" w:rsidRPr="00E073FE" w:rsidRDefault="003736B0" w:rsidP="005C6576">
      <w:pPr>
        <w:spacing w:afterLines="50" w:after="120" w:line="400" w:lineRule="exact"/>
        <w:ind w:leftChars="200" w:left="1079" w:hangingChars="214" w:hanging="599"/>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契約價金，除另有規定外，含乙方及其人員依中華民國法令應繳納之稅捐、規費及強制性保險之保險費。</w:t>
      </w:r>
    </w:p>
    <w:p w:rsidR="00834707" w:rsidRPr="00E073FE" w:rsidRDefault="003736B0" w:rsidP="005C6576">
      <w:pPr>
        <w:pStyle w:val="32"/>
        <w:spacing w:before="0" w:afterLines="50" w:after="120" w:line="400" w:lineRule="exact"/>
        <w:ind w:leftChars="200" w:left="514" w:hangingChars="12" w:hanging="34"/>
        <w:textDirection w:val="lrTb"/>
        <w:rPr>
          <w:rFonts w:ascii="標楷體" w:eastAsia="標楷體" w:hAnsi="標楷體"/>
          <w:color w:val="000000" w:themeColor="text1"/>
        </w:rPr>
      </w:pPr>
      <w:r w:rsidRPr="00E073FE">
        <w:rPr>
          <w:rFonts w:ascii="標楷體" w:eastAsia="標楷體" w:hAnsi="標楷體" w:hint="eastAsia"/>
          <w:color w:val="000000" w:themeColor="text1"/>
        </w:rPr>
        <w:t>(四)</w:t>
      </w:r>
      <w:r w:rsidR="00834707" w:rsidRPr="00E073FE">
        <w:rPr>
          <w:rFonts w:ascii="標楷體" w:eastAsia="標楷體" w:hAnsi="標楷體" w:hint="eastAsia"/>
          <w:color w:val="000000" w:themeColor="text1"/>
        </w:rPr>
        <w:t>中華民國以外其他國家或地區之稅捐、規費或關稅，由乙方負擔。</w:t>
      </w:r>
    </w:p>
    <w:p w:rsidR="00834707" w:rsidRPr="00E073FE" w:rsidRDefault="003736B0" w:rsidP="005C6576">
      <w:pPr>
        <w:pStyle w:val="32"/>
        <w:spacing w:before="0" w:afterLines="50" w:after="120" w:line="400" w:lineRule="exact"/>
        <w:ind w:leftChars="200" w:left="1040" w:hangingChars="200" w:hanging="560"/>
        <w:textDirection w:val="lrTb"/>
        <w:rPr>
          <w:rFonts w:ascii="標楷體" w:eastAsia="標楷體" w:hAnsi="標楷體"/>
          <w:color w:val="000000" w:themeColor="text1"/>
        </w:rPr>
      </w:pPr>
      <w:r w:rsidRPr="00E073FE">
        <w:rPr>
          <w:rFonts w:ascii="標楷體" w:eastAsia="標楷體" w:hAnsi="標楷體" w:hint="eastAsia"/>
          <w:color w:val="000000" w:themeColor="text1"/>
        </w:rPr>
        <w:t>(五)</w:t>
      </w:r>
      <w:r w:rsidR="00834707" w:rsidRPr="00E073FE">
        <w:rPr>
          <w:rFonts w:ascii="標楷體" w:eastAsia="標楷體" w:hAnsi="標楷體" w:hint="eastAsia"/>
          <w:color w:val="000000" w:themeColor="text1"/>
        </w:rPr>
        <w:t>乙方為履約須進口自用機具、設備或材料者，其進口及復運出口所需手續及</w:t>
      </w:r>
      <w:r w:rsidR="00834707" w:rsidRPr="00E073FE">
        <w:rPr>
          <w:rFonts w:ascii="標楷體" w:eastAsia="標楷體" w:hAnsi="標楷體" w:hint="eastAsia"/>
          <w:color w:val="000000" w:themeColor="text1"/>
        </w:rPr>
        <w:lastRenderedPageBreak/>
        <w:t>費用，由乙方負責。</w:t>
      </w:r>
    </w:p>
    <w:p w:rsidR="00834707" w:rsidRPr="00E073FE" w:rsidRDefault="003736B0"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契約規定乙方履約標的應經第三人檢驗者，除另有規定外，其檢驗所需費用，由乙方負擔。</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第五條  契約價金之給付條件</w:t>
      </w:r>
    </w:p>
    <w:p w:rsidR="00834707" w:rsidRPr="00E073FE" w:rsidRDefault="00F75146"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契約依下列規定辦理付款：</w:t>
      </w:r>
    </w:p>
    <w:p w:rsidR="00834707" w:rsidRPr="00E073FE" w:rsidRDefault="00F75146"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422F3C" w:rsidRPr="0089435F">
        <w:rPr>
          <w:rFonts w:ascii="標楷體" w:eastAsia="標楷體" w:hAnsi="標楷體" w:hint="eastAsia"/>
          <w:color w:val="FF0000"/>
          <w:sz w:val="28"/>
        </w:rPr>
        <w:t>契約價金</w:t>
      </w:r>
      <w:r w:rsidR="00834707" w:rsidRPr="0089435F">
        <w:rPr>
          <w:rFonts w:ascii="標楷體" w:eastAsia="標楷體" w:hAnsi="標楷體" w:hint="eastAsia"/>
          <w:color w:val="FF0000"/>
          <w:sz w:val="28"/>
        </w:rPr>
        <w:t>付款：</w:t>
      </w:r>
      <w:r w:rsidR="00860DBC" w:rsidRPr="0089435F">
        <w:rPr>
          <w:rFonts w:ascii="標楷體" w:eastAsia="標楷體" w:hAnsi="標楷體" w:hint="eastAsia"/>
          <w:color w:val="FF0000"/>
          <w:sz w:val="28"/>
        </w:rPr>
        <w:t>付款之金額，依契約第三條規定辦理給付</w:t>
      </w:r>
      <w:r w:rsidR="00834707" w:rsidRPr="0089435F">
        <w:rPr>
          <w:rFonts w:ascii="標楷體" w:eastAsia="標楷體" w:hAnsi="標楷體" w:hint="eastAsia"/>
          <w:color w:val="FF0000"/>
          <w:sz w:val="28"/>
        </w:rPr>
        <w:t>，</w:t>
      </w:r>
      <w:r w:rsidR="00CA426C" w:rsidRPr="0089435F">
        <w:rPr>
          <w:rFonts w:ascii="標楷體" w:eastAsia="標楷體" w:hAnsi="標楷體" w:hint="eastAsia"/>
          <w:color w:val="FF0000"/>
          <w:sz w:val="28"/>
        </w:rPr>
        <w:t>月結</w:t>
      </w:r>
      <w:r w:rsidR="0089435F" w:rsidRPr="0089435F">
        <w:rPr>
          <w:rFonts w:ascii="標楷體" w:eastAsia="標楷體" w:hAnsi="標楷體" w:hint="eastAsia"/>
          <w:color w:val="FF0000"/>
          <w:sz w:val="28"/>
        </w:rPr>
        <w:t>九</w:t>
      </w:r>
      <w:r w:rsidR="00834707" w:rsidRPr="0089435F">
        <w:rPr>
          <w:rFonts w:ascii="標楷體" w:eastAsia="標楷體" w:hAnsi="標楷體" w:hint="eastAsia"/>
          <w:color w:val="FF0000"/>
          <w:sz w:val="28"/>
        </w:rPr>
        <w:t>十天</w:t>
      </w:r>
      <w:r w:rsidR="00CA426C" w:rsidRPr="0089435F">
        <w:rPr>
          <w:rFonts w:ascii="標楷體" w:eastAsia="標楷體" w:hAnsi="標楷體" w:hint="eastAsia"/>
          <w:color w:val="FF0000"/>
          <w:sz w:val="28"/>
        </w:rPr>
        <w:t>後撥付</w:t>
      </w:r>
      <w:r w:rsidR="00834707" w:rsidRPr="00E073FE">
        <w:rPr>
          <w:rFonts w:ascii="標楷體" w:eastAsia="標楷體" w:hAnsi="標楷體" w:hint="eastAsia"/>
          <w:color w:val="000000" w:themeColor="text1"/>
          <w:sz w:val="28"/>
        </w:rPr>
        <w:t>。</w:t>
      </w:r>
    </w:p>
    <w:p w:rsidR="00834707" w:rsidRPr="00E073FE" w:rsidRDefault="00F75146"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乙方履約有下列情形之一者，甲方得暫停給付契約價金至情形消滅為止：</w:t>
      </w:r>
    </w:p>
    <w:p w:rsidR="00834707" w:rsidRPr="00E073FE" w:rsidRDefault="00F75146"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履約實際進度因可歸責於乙方之事由，落後預定進度達百分之十以上者。</w:t>
      </w:r>
    </w:p>
    <w:p w:rsidR="00834707" w:rsidRPr="00E073FE" w:rsidRDefault="00F75146" w:rsidP="005C6576">
      <w:pPr>
        <w:spacing w:afterLines="50" w:after="120" w:line="400" w:lineRule="exact"/>
        <w:ind w:leftChars="500" w:left="120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履約有瑕疵經書面通知改善而未改善者。</w:t>
      </w:r>
    </w:p>
    <w:p w:rsidR="00834707" w:rsidRPr="00E073FE" w:rsidRDefault="00F75146" w:rsidP="005C6576">
      <w:pPr>
        <w:spacing w:afterLines="50" w:after="120" w:line="400" w:lineRule="exact"/>
        <w:ind w:leftChars="500" w:left="120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未履行契約應辦事項，經通知仍延不履行者。</w:t>
      </w:r>
    </w:p>
    <w:p w:rsidR="00834707" w:rsidRPr="00E073FE" w:rsidRDefault="00F75146" w:rsidP="005C6576">
      <w:pPr>
        <w:spacing w:afterLines="50" w:after="120" w:line="400" w:lineRule="exact"/>
        <w:ind w:leftChars="500" w:left="120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乙方履約人員不適任，經通知更換仍延不辦理者。</w:t>
      </w:r>
    </w:p>
    <w:p w:rsidR="00834707" w:rsidRPr="00E073FE" w:rsidRDefault="00F75146" w:rsidP="005C6576">
      <w:pPr>
        <w:spacing w:afterLines="50" w:after="120" w:line="400" w:lineRule="exact"/>
        <w:ind w:leftChars="500" w:left="120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其他違約情形。</w:t>
      </w:r>
      <w:r w:rsidR="00834707" w:rsidRPr="00E073FE">
        <w:rPr>
          <w:rFonts w:ascii="標楷體" w:eastAsia="標楷體" w:hAnsi="標楷體" w:hint="eastAsia"/>
          <w:color w:val="000000" w:themeColor="text1"/>
        </w:rPr>
        <w:t></w:t>
      </w:r>
    </w:p>
    <w:p w:rsidR="00834707" w:rsidRPr="00E073FE" w:rsidRDefault="00F75146" w:rsidP="005C6576">
      <w:pPr>
        <w:pStyle w:val="32"/>
        <w:spacing w:before="0" w:afterLines="50" w:after="120" w:line="400" w:lineRule="exact"/>
        <w:ind w:leftChars="400" w:left="1240" w:hangingChars="100" w:hanging="280"/>
        <w:textDirection w:val="lrTb"/>
        <w:rPr>
          <w:rFonts w:ascii="標楷體" w:eastAsia="標楷體" w:hAnsi="標楷體"/>
          <w:color w:val="000000" w:themeColor="text1"/>
        </w:rPr>
      </w:pPr>
      <w:r w:rsidRPr="00E073FE">
        <w:rPr>
          <w:rFonts w:ascii="標楷體" w:eastAsia="標楷體" w:hAnsi="標楷體" w:hint="eastAsia"/>
          <w:color w:val="000000" w:themeColor="text1"/>
        </w:rPr>
        <w:t>3.</w:t>
      </w:r>
      <w:r w:rsidR="00834707" w:rsidRPr="00E073FE">
        <w:rPr>
          <w:rFonts w:ascii="標楷體" w:eastAsia="標楷體" w:hAnsi="標楷體" w:hint="eastAsia"/>
          <w:color w:val="000000" w:themeColor="text1"/>
        </w:rPr>
        <w:t>契約價金總額曾經減價而確定，其所組成之各單項價格得依約定方式調整；未約定調整方式者，視同就各單項價格依同一減價比率調整。投標文件中報價之分項價格合計數額與總價不同者，亦同。</w:t>
      </w:r>
    </w:p>
    <w:p w:rsidR="00834707" w:rsidRPr="00E073FE" w:rsidRDefault="00F75146"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乙方計價領款之印鑑，除另有規定外，以乙方於投標文件所蓋之章為準。</w:t>
      </w:r>
    </w:p>
    <w:p w:rsidR="00834707" w:rsidRPr="00E073FE" w:rsidRDefault="00F75146" w:rsidP="005C6576">
      <w:pPr>
        <w:spacing w:afterLines="50" w:after="120" w:line="400" w:lineRule="exact"/>
        <w:ind w:leftChars="400" w:left="1244" w:hanging="284"/>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契約價金總額，除契約另有規定外，為完成契約所需全部材料、人工</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機具、設備及施工所必須之費用。</w:t>
      </w:r>
    </w:p>
    <w:p w:rsidR="00834707" w:rsidRPr="00E073FE" w:rsidRDefault="00F75146" w:rsidP="005C6576">
      <w:pPr>
        <w:spacing w:afterLines="50" w:after="120" w:line="400" w:lineRule="exact"/>
        <w:ind w:leftChars="200" w:left="4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乙方請領契約價金時應提出統一發票。</w:t>
      </w:r>
    </w:p>
    <w:p w:rsidR="000B4454" w:rsidRPr="00E073FE" w:rsidRDefault="00F7514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乙方履約有逾期違約金、損害賠償、採購標的損壞或短缺、不實行為、未完全履約、不符契約規定、溢領價金或減少履約事項等情形時，甲方得自應付價金中扣抵；其有不足者，得通知乙方給付或自保證金扣抵。</w:t>
      </w:r>
    </w:p>
    <w:p w:rsidR="009F5082" w:rsidRPr="00E073FE" w:rsidRDefault="009F5082" w:rsidP="005C6576">
      <w:pPr>
        <w:spacing w:afterLines="50" w:after="120" w:line="400" w:lineRule="exact"/>
        <w:ind w:leftChars="200" w:left="1040" w:hangingChars="200" w:hanging="560"/>
        <w:jc w:val="both"/>
        <w:rPr>
          <w:rFonts w:ascii="標楷體" w:eastAsia="標楷體" w:hAnsi="標楷體"/>
          <w:color w:val="000000" w:themeColor="text1"/>
          <w:sz w:val="28"/>
        </w:rPr>
      </w:pPr>
    </w:p>
    <w:p w:rsidR="00834707" w:rsidRPr="00E073FE" w:rsidRDefault="00834707" w:rsidP="005C6576">
      <w:pPr>
        <w:spacing w:afterLines="50" w:after="120" w:line="400" w:lineRule="exact"/>
        <w:ind w:left="482" w:hanging="48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第六條  稅捐</w:t>
      </w:r>
    </w:p>
    <w:p w:rsidR="00834707" w:rsidRPr="00E073FE" w:rsidRDefault="001618EC" w:rsidP="005C6576">
      <w:pPr>
        <w:spacing w:before="120"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以新臺幣報價之項目，除招標文件另有規定外，應含營業稅。</w:t>
      </w:r>
    </w:p>
    <w:p w:rsidR="00834707" w:rsidRPr="00E073FE" w:rsidRDefault="001618EC"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乙方為進口施工或測試設備、臨時設施、於我國境內製造財物所需設備或材</w:t>
      </w:r>
      <w:r w:rsidR="00834707" w:rsidRPr="00E073FE">
        <w:rPr>
          <w:rFonts w:ascii="標楷體" w:eastAsia="標楷體" w:hAnsi="標楷體" w:hint="eastAsia"/>
          <w:color w:val="000000" w:themeColor="text1"/>
          <w:sz w:val="28"/>
        </w:rPr>
        <w:lastRenderedPageBreak/>
        <w:t>料、換新或補充前已進口之設備或材料等所生關稅、貨物稅及營業稅等稅捐、規費，由乙方負擔。</w:t>
      </w:r>
    </w:p>
    <w:p w:rsidR="00834707" w:rsidRPr="00E073FE" w:rsidRDefault="001618EC"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進口財物或臨時設施，其於中華民國以外之任何稅捐、規費或關稅，由乙方負擔。</w:t>
      </w:r>
    </w:p>
    <w:p w:rsidR="009F5082" w:rsidRPr="00E073FE" w:rsidRDefault="009F5082" w:rsidP="005C6576">
      <w:pPr>
        <w:spacing w:afterLines="50" w:after="120" w:line="400" w:lineRule="exact"/>
        <w:ind w:leftChars="200" w:left="1040" w:hangingChars="200" w:hanging="560"/>
        <w:jc w:val="both"/>
        <w:rPr>
          <w:rFonts w:ascii="標楷體" w:eastAsia="標楷體" w:hAnsi="標楷體"/>
          <w:color w:val="000000" w:themeColor="text1"/>
          <w:sz w:val="28"/>
        </w:rPr>
      </w:pPr>
    </w:p>
    <w:p w:rsidR="00834707" w:rsidRPr="00E073FE" w:rsidRDefault="00834707" w:rsidP="005C6576">
      <w:pPr>
        <w:spacing w:afterLines="50" w:after="120" w:line="400" w:lineRule="exact"/>
        <w:ind w:left="482" w:hanging="48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第七條  履約期限</w:t>
      </w:r>
    </w:p>
    <w:p w:rsidR="001618EC" w:rsidRPr="003B72C9" w:rsidRDefault="001618EC" w:rsidP="005C6576">
      <w:pPr>
        <w:spacing w:afterLines="50" w:after="120" w:line="400" w:lineRule="exact"/>
        <w:ind w:leftChars="200" w:left="1040" w:hangingChars="200" w:hanging="560"/>
        <w:jc w:val="both"/>
        <w:textDirection w:val="lrTbV"/>
        <w:rPr>
          <w:rFonts w:ascii="標楷體" w:eastAsia="標楷體" w:hAnsi="標楷體"/>
          <w:sz w:val="28"/>
        </w:rPr>
      </w:pPr>
      <w:r w:rsidRPr="00E073FE">
        <w:rPr>
          <w:rFonts w:ascii="標楷體" w:eastAsia="標楷體" w:hAnsi="標楷體" w:hint="eastAsia"/>
          <w:color w:val="000000" w:themeColor="text1"/>
          <w:sz w:val="28"/>
        </w:rPr>
        <w:t>(一)</w:t>
      </w:r>
      <w:r w:rsidRPr="003B72C9">
        <w:rPr>
          <w:rFonts w:ascii="標楷體" w:eastAsia="標楷體" w:hAnsi="標楷體" w:hint="eastAsia"/>
          <w:sz w:val="28"/>
        </w:rPr>
        <w:t>乙方應於</w:t>
      </w:r>
      <w:r w:rsidR="00D9731C" w:rsidRPr="003B72C9">
        <w:rPr>
          <w:rFonts w:ascii="標楷體" w:eastAsia="標楷體" w:hAnsi="標楷體" w:hint="eastAsia"/>
          <w:sz w:val="28"/>
        </w:rPr>
        <w:t>接獲</w:t>
      </w:r>
      <w:r w:rsidR="00A1625D" w:rsidRPr="003B72C9">
        <w:rPr>
          <w:rFonts w:ascii="標楷體" w:eastAsia="標楷體" w:hAnsi="標楷體" w:hint="eastAsia"/>
          <w:sz w:val="28"/>
        </w:rPr>
        <w:t>甲方</w:t>
      </w:r>
      <w:r w:rsidR="00D9731C" w:rsidRPr="003B72C9">
        <w:rPr>
          <w:rFonts w:ascii="標楷體" w:eastAsia="標楷體" w:hAnsi="標楷體" w:hint="eastAsia"/>
          <w:sz w:val="28"/>
        </w:rPr>
        <w:t>通知開工日起</w:t>
      </w:r>
      <w:r w:rsidR="00D9731C" w:rsidRPr="003B72C9">
        <w:rPr>
          <w:rFonts w:ascii="標楷體" w:eastAsia="標楷體" w:hAnsi="標楷體" w:hint="eastAsia"/>
          <w:color w:val="FF0000"/>
          <w:sz w:val="28"/>
        </w:rPr>
        <w:t>1</w:t>
      </w:r>
      <w:r w:rsidR="003B72C9" w:rsidRPr="003B72C9">
        <w:rPr>
          <w:rFonts w:ascii="標楷體" w:eastAsia="標楷體" w:hAnsi="標楷體" w:hint="eastAsia"/>
          <w:color w:val="FF0000"/>
          <w:sz w:val="28"/>
        </w:rPr>
        <w:t>5</w:t>
      </w:r>
      <w:r w:rsidR="00D9731C" w:rsidRPr="003B72C9">
        <w:rPr>
          <w:rFonts w:ascii="標楷體" w:eastAsia="標楷體" w:hAnsi="標楷體" w:hint="eastAsia"/>
          <w:color w:val="FF0000"/>
          <w:sz w:val="28"/>
        </w:rPr>
        <w:t>0日</w:t>
      </w:r>
      <w:r w:rsidR="00D9731C" w:rsidRPr="003B72C9">
        <w:rPr>
          <w:rFonts w:ascii="標楷體" w:eastAsia="標楷體" w:hAnsi="標楷體" w:hint="eastAsia"/>
          <w:sz w:val="28"/>
        </w:rPr>
        <w:t>曆天完工。若未接獲通知，則以契約簽約日</w:t>
      </w:r>
      <w:r w:rsidR="006D7D18" w:rsidRPr="003B72C9">
        <w:rPr>
          <w:rFonts w:ascii="標楷體" w:eastAsia="標楷體" w:hAnsi="標楷體" w:hint="eastAsia"/>
          <w:sz w:val="28"/>
          <w:lang w:eastAsia="zh-HK"/>
        </w:rPr>
        <w:t>次日</w:t>
      </w:r>
      <w:r w:rsidR="00D9731C" w:rsidRPr="003B72C9">
        <w:rPr>
          <w:rFonts w:ascii="標楷體" w:eastAsia="標楷體" w:hAnsi="標楷體" w:hint="eastAsia"/>
          <w:sz w:val="28"/>
        </w:rPr>
        <w:t>為開工日。</w:t>
      </w:r>
    </w:p>
    <w:p w:rsidR="00834707" w:rsidRPr="00E073FE" w:rsidRDefault="001618E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除天災或事變等不可抗力外，乙方不得以任何理由要求延長履約期限。但非可歸責於乙方之事由，經甲方認可者，不在此限。其事由未達半日者，以半日計；逾半日未達一日者以一日計。</w:t>
      </w:r>
    </w:p>
    <w:p w:rsidR="00834707" w:rsidRPr="00E073FE" w:rsidRDefault="001618E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契約如需辦理變更，其工程項目或數量有增減時，工期得由雙方視實際需要議定增減之。</w:t>
      </w:r>
    </w:p>
    <w:p w:rsidR="00834707" w:rsidRPr="00E073FE" w:rsidRDefault="001618EC"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w:t>
      </w:r>
      <w:r w:rsidR="00834707" w:rsidRPr="00E073FE">
        <w:rPr>
          <w:rFonts w:ascii="標楷體" w:eastAsia="標楷體" w:hAnsi="標楷體" w:hint="eastAsia"/>
          <w:color w:val="000000" w:themeColor="text1"/>
          <w:sz w:val="28"/>
        </w:rPr>
        <w:t>工程延期：</w:t>
      </w:r>
    </w:p>
    <w:p w:rsidR="00834707" w:rsidRPr="00E073FE" w:rsidRDefault="001618EC"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契約履約期間，有下列情形之一，確非可歸責於乙方，而需展延工期者，乙方應於事故發生或消失後，儘速以書面向甲方申請展延工期，不計算逾期違約金。</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發生不可抗力之事故。</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因天候影響無法施工。</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甲方要求全部或部分停工。</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因辦理變更設計或增加工程數量。</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甲方應辦事項未及時辦妥。</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834707" w:rsidRPr="00E073FE">
        <w:rPr>
          <w:rFonts w:ascii="標楷體" w:eastAsia="標楷體" w:hAnsi="標楷體" w:hint="eastAsia"/>
          <w:color w:val="000000" w:themeColor="text1"/>
          <w:sz w:val="28"/>
        </w:rPr>
        <w:t>由甲方自辦或甲方之其他乙方承包契約相關工程之延誤而影響履約進度者。</w:t>
      </w:r>
    </w:p>
    <w:p w:rsidR="00834707" w:rsidRPr="00E073FE" w:rsidRDefault="001722F5" w:rsidP="005C6576">
      <w:pPr>
        <w:spacing w:afterLines="50" w:after="120" w:line="400" w:lineRule="exact"/>
        <w:ind w:leftChars="500" w:left="1620" w:hangingChars="150" w:hanging="42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(7)</w:t>
      </w:r>
      <w:r w:rsidR="00834707" w:rsidRPr="00E073FE">
        <w:rPr>
          <w:rFonts w:ascii="標楷體" w:eastAsia="標楷體" w:hAnsi="標楷體" w:hint="eastAsia"/>
          <w:color w:val="000000" w:themeColor="text1"/>
          <w:sz w:val="28"/>
        </w:rPr>
        <w:t>其他非可歸責於乙方之情形，經甲方認定者。</w:t>
      </w:r>
    </w:p>
    <w:p w:rsidR="00834707" w:rsidRPr="00E073FE" w:rsidRDefault="001722F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前款事故之發生，致契約全部或部分必須停工時，乙方應於停工原因消滅後立即復工。其停工及復工，乙方應儘速向甲方提出書面報告。</w:t>
      </w:r>
    </w:p>
    <w:p w:rsidR="00834707" w:rsidRPr="00E073FE" w:rsidRDefault="001722F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第</w:t>
      </w: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款停工之展延工期，除另有規定外，甲方得依乙方報經甲方核備之預定進度表之要徑核定之。</w:t>
      </w:r>
    </w:p>
    <w:p w:rsidR="00834707" w:rsidRPr="00E073FE" w:rsidRDefault="001722F5"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(五)</w:t>
      </w:r>
      <w:r w:rsidR="00834707" w:rsidRPr="00E073FE">
        <w:rPr>
          <w:rFonts w:ascii="標楷體" w:eastAsia="標楷體" w:hAnsi="標楷體" w:hint="eastAsia"/>
          <w:color w:val="000000" w:themeColor="text1"/>
          <w:sz w:val="28"/>
        </w:rPr>
        <w:t>履約期間自指定之日起算者，應將當日算入。履約期間自指定之日後起算者，當日不計入。</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ind w:left="720" w:hanging="720"/>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第八條  材料機具及設備</w:t>
      </w:r>
    </w:p>
    <w:p w:rsidR="00834707" w:rsidRPr="00E073FE" w:rsidRDefault="00DF63B1"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契約所需工程材料、機具、設備、工作場地設備等，除契約另有規定外，概由乙方自備。</w:t>
      </w:r>
    </w:p>
    <w:p w:rsidR="00834707" w:rsidRPr="00E073FE" w:rsidRDefault="00DF63B1"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前款工作場地設備，指乙方為契約施工之場地或施工地點以外專為契約材料加工之場所之設備，包括施工管理、工人住宿、材料儲放等房舍及其附屬設施。該等房舍設施，應具備滿足生活與工作環境所必要的條件。</w:t>
      </w:r>
    </w:p>
    <w:p w:rsidR="00834707" w:rsidRPr="00E073FE" w:rsidRDefault="00DF63B1" w:rsidP="005C6576">
      <w:pPr>
        <w:pStyle w:val="32"/>
        <w:spacing w:before="0" w:afterLines="50" w:after="120" w:line="400" w:lineRule="exact"/>
        <w:ind w:leftChars="200" w:left="104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(三)</w:t>
      </w:r>
      <w:r w:rsidR="00834707" w:rsidRPr="00E073FE">
        <w:rPr>
          <w:rFonts w:ascii="標楷體" w:eastAsia="標楷體" w:hAnsi="標楷體" w:hint="eastAsia"/>
          <w:color w:val="000000" w:themeColor="text1"/>
        </w:rPr>
        <w:t>乙方自備之材料、機具、設備，其品質應符合契約之規定，進入施工場所後由乙方負責保管。非經甲方許可，不得擅自運離。</w:t>
      </w:r>
    </w:p>
    <w:p w:rsidR="00834707" w:rsidRPr="00E073FE" w:rsidRDefault="00DF63B1"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w:t>
      </w:r>
      <w:r w:rsidR="00834707" w:rsidRPr="00E073FE">
        <w:rPr>
          <w:rFonts w:ascii="標楷體" w:eastAsia="標楷體" w:hAnsi="標楷體" w:hint="eastAsia"/>
          <w:color w:val="000000" w:themeColor="text1"/>
          <w:sz w:val="28"/>
        </w:rPr>
        <w:t>由甲方供應之材料、機具、設備，乙方應提出預定進場日期。如預定進場日期有變更時，甲方應預先書面通知乙方。其有不能於預定日期進場，致乙方須全部或部分停工時，乙方得向甲方申請展延工期。</w:t>
      </w:r>
    </w:p>
    <w:p w:rsidR="00834707" w:rsidRPr="00E073FE" w:rsidRDefault="00DF63B1"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(五)</w:t>
      </w:r>
      <w:r w:rsidR="00834707" w:rsidRPr="00E073FE">
        <w:rPr>
          <w:rFonts w:ascii="標楷體" w:eastAsia="標楷體" w:hAnsi="標楷體" w:hint="eastAsia"/>
          <w:color w:val="000000" w:themeColor="text1"/>
          <w:sz w:val="28"/>
        </w:rPr>
        <w:t>乙方領用或租借甲方之材料、機具、設備，應憑證蓋章並由甲方檢驗人員核轉。已領用或已租借之材料、機具、設備，須妥善保管運用維護；用畢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餘</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歸還時，應清理整修至符合規定或甲方認可之程度，於規定期限內運交甲方指定處所放置。其未辦理者，得視同乙方未完成履約。</w:t>
      </w:r>
    </w:p>
    <w:p w:rsidR="00834707" w:rsidRPr="00E073FE" w:rsidRDefault="00DF63B1"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乙方對所領用或租借自甲方之材料、機具、設備，有浪費、遺失、被竊或非自然消耗之毀損，無法返還或修理復原者，乙方得以相同者或同等品返還，或折合現金賠償。</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ind w:left="482" w:hanging="48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第九條  施工管理</w:t>
      </w:r>
    </w:p>
    <w:p w:rsidR="00834707" w:rsidRPr="00E073FE" w:rsidRDefault="00712F42"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工地管理：</w:t>
      </w:r>
    </w:p>
    <w:p w:rsidR="00834707" w:rsidRPr="00E073FE" w:rsidRDefault="00712F42" w:rsidP="0089435F">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契約施工期間，乙方應指派適當之代表人為工地負責人，代表乙方駐在工地，督導施工，管理其員工及器材，並負責一切乙方應辦理事項。</w:t>
      </w:r>
      <w:r w:rsidR="0089435F" w:rsidRPr="0089435F">
        <w:rPr>
          <w:rFonts w:ascii="標楷體" w:eastAsia="標楷體" w:hAnsi="標楷體" w:hint="eastAsia"/>
          <w:color w:val="FF0000"/>
          <w:sz w:val="28"/>
        </w:rPr>
        <w:t>乙方應於開工前，將其工地負責人之姓名、學經歷等資料，報請甲方查核</w:t>
      </w:r>
      <w:r w:rsidR="0089435F" w:rsidRPr="0089435F">
        <w:rPr>
          <w:rFonts w:ascii="標楷體" w:eastAsia="標楷體" w:hAnsi="標楷體" w:hint="eastAsia"/>
          <w:color w:val="000000" w:themeColor="text1"/>
          <w:sz w:val="28"/>
        </w:rPr>
        <w:t>。變更時亦同。甲方如認為乙方工地負責人不稱職時，得要求乙方更換，乙方不得拒絕。</w:t>
      </w:r>
    </w:p>
    <w:p w:rsidR="00834707" w:rsidRPr="00E073FE" w:rsidRDefault="00712F42"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乙方應按預定施工進度，僱用足夠且具備適當技能的員工，並將所需材料、機具、設備等運至工地，如期完成契約約定之各項工作。施工期間，所有</w:t>
      </w:r>
      <w:r w:rsidR="00834707" w:rsidRPr="00E073FE">
        <w:rPr>
          <w:rFonts w:ascii="標楷體" w:eastAsia="標楷體" w:hAnsi="標楷體" w:hint="eastAsia"/>
          <w:color w:val="000000" w:themeColor="text1"/>
          <w:sz w:val="28"/>
        </w:rPr>
        <w:lastRenderedPageBreak/>
        <w:t>乙方員工之管理、給養、福利、衛生與安全等，及所有施工機具、設備及材料之維護與保管，均由乙方負責。</w:t>
      </w:r>
    </w:p>
    <w:p w:rsidR="00834707" w:rsidRPr="0089435F" w:rsidRDefault="00712F42" w:rsidP="005C6576">
      <w:pPr>
        <w:spacing w:afterLines="50" w:after="120" w:line="400" w:lineRule="exact"/>
        <w:ind w:leftChars="400" w:left="1240" w:hangingChars="100" w:hanging="280"/>
        <w:jc w:val="both"/>
        <w:textDirection w:val="lrTbV"/>
        <w:rPr>
          <w:rFonts w:ascii="標楷體" w:eastAsia="標楷體" w:hAnsi="標楷體"/>
          <w:color w:val="FF0000"/>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乙方</w:t>
      </w:r>
      <w:r w:rsidRPr="00E073FE">
        <w:rPr>
          <w:rFonts w:ascii="標楷體" w:eastAsia="標楷體" w:hAnsi="標楷體" w:hint="eastAsia"/>
          <w:color w:val="000000" w:themeColor="text1"/>
          <w:sz w:val="28"/>
        </w:rPr>
        <w:t>及分包商</w:t>
      </w:r>
      <w:r w:rsidR="00834707" w:rsidRPr="00E073FE">
        <w:rPr>
          <w:rFonts w:ascii="標楷體" w:eastAsia="標楷體" w:hAnsi="標楷體" w:hint="eastAsia"/>
          <w:color w:val="000000" w:themeColor="text1"/>
          <w:sz w:val="28"/>
        </w:rPr>
        <w:t>員工均應遵守有關法令規定，包括施工地點當地政府各目的事業主管及甲方訂定之規章，並接受甲方對有關工作事項之指示。如有不照指示辦理，阻礙或影響工作進行，或其他非法、不當情事者，甲方得隨時要求乙方更換員工，乙方不得拒絕。該等員工如有任何糾紛或違法行為，概由乙方負完全責任，如遇有傷亡或意外情事，亦應由乙方自行處理，與甲方無涉。</w:t>
      </w:r>
    </w:p>
    <w:p w:rsidR="00834707" w:rsidRPr="0089435F" w:rsidRDefault="00712F42" w:rsidP="005C6576">
      <w:pPr>
        <w:spacing w:afterLines="50" w:after="120" w:line="400" w:lineRule="exact"/>
        <w:ind w:leftChars="200" w:left="764" w:hanging="284"/>
        <w:jc w:val="both"/>
        <w:textDirection w:val="lrTbV"/>
        <w:rPr>
          <w:rFonts w:ascii="標楷體" w:eastAsia="標楷體" w:hAnsi="標楷體"/>
          <w:color w:val="FF0000"/>
          <w:sz w:val="28"/>
        </w:rPr>
      </w:pPr>
      <w:r w:rsidRPr="0089435F">
        <w:rPr>
          <w:rFonts w:ascii="標楷體" w:eastAsia="標楷體" w:hAnsi="標楷體" w:hint="eastAsia"/>
          <w:color w:val="FF0000"/>
          <w:sz w:val="28"/>
        </w:rPr>
        <w:t>(二)</w:t>
      </w:r>
      <w:r w:rsidR="00834707" w:rsidRPr="0089435F">
        <w:rPr>
          <w:rFonts w:ascii="標楷體" w:eastAsia="標楷體" w:hAnsi="標楷體" w:hint="eastAsia"/>
          <w:color w:val="FF0000"/>
          <w:sz w:val="28"/>
        </w:rPr>
        <w:t>施工</w:t>
      </w:r>
      <w:r w:rsidR="0089435F" w:rsidRPr="0089435F">
        <w:rPr>
          <w:rFonts w:ascii="標楷體" w:eastAsia="標楷體" w:hAnsi="標楷體" w:hint="eastAsia"/>
          <w:color w:val="FF0000"/>
          <w:sz w:val="28"/>
        </w:rPr>
        <w:t>作業</w:t>
      </w:r>
      <w:r w:rsidR="00834707" w:rsidRPr="0089435F">
        <w:rPr>
          <w:rFonts w:ascii="標楷體" w:eastAsia="標楷體" w:hAnsi="標楷體" w:hint="eastAsia"/>
          <w:color w:val="FF0000"/>
          <w:sz w:val="28"/>
        </w:rPr>
        <w:t>與報表：</w:t>
      </w:r>
    </w:p>
    <w:p w:rsidR="00693C0A" w:rsidRPr="0089435F" w:rsidRDefault="001C619F" w:rsidP="00693C0A">
      <w:pPr>
        <w:spacing w:afterLines="50" w:after="120" w:line="400" w:lineRule="exact"/>
        <w:ind w:leftChars="400" w:left="1240" w:hangingChars="100" w:hanging="280"/>
        <w:jc w:val="both"/>
        <w:textDirection w:val="lrTbV"/>
        <w:rPr>
          <w:rFonts w:ascii="標楷體" w:eastAsia="標楷體" w:hAnsi="標楷體"/>
          <w:color w:val="FF0000"/>
          <w:sz w:val="28"/>
        </w:rPr>
      </w:pPr>
      <w:r w:rsidRPr="0089435F">
        <w:rPr>
          <w:rFonts w:ascii="標楷體" w:eastAsia="標楷體" w:hAnsi="標楷體" w:hint="eastAsia"/>
          <w:color w:val="FF0000"/>
          <w:sz w:val="28"/>
        </w:rPr>
        <w:t>1.</w:t>
      </w:r>
      <w:r w:rsidR="00693C0A" w:rsidRPr="0089435F">
        <w:rPr>
          <w:rFonts w:ascii="標楷體" w:eastAsia="標楷體" w:hAnsi="標楷體" w:hint="eastAsia"/>
          <w:color w:val="FF0000"/>
          <w:sz w:val="28"/>
        </w:rPr>
        <w:t>乙方應於開工後30個日曆天</w:t>
      </w:r>
      <w:r w:rsidR="00693C0A" w:rsidRPr="0089435F">
        <w:rPr>
          <w:rFonts w:ascii="標楷體" w:eastAsia="標楷體" w:hAnsi="標楷體" w:hint="eastAsia"/>
          <w:color w:val="FF0000"/>
          <w:sz w:val="28"/>
          <w:lang w:eastAsia="zh-HK"/>
        </w:rPr>
        <w:t>內</w:t>
      </w:r>
      <w:r w:rsidR="00693C0A" w:rsidRPr="0089435F">
        <w:rPr>
          <w:rFonts w:ascii="標楷體" w:eastAsia="標楷體" w:hAnsi="標楷體" w:hint="eastAsia"/>
          <w:color w:val="FF0000"/>
          <w:sz w:val="28"/>
        </w:rPr>
        <w:t>，擬定施工順序及預定進度表等，送請甲方核定。甲方為協調相關工程之配合，得指示乙方作必要之修正。</w:t>
      </w:r>
    </w:p>
    <w:p w:rsidR="00693C0A" w:rsidRPr="0089435F" w:rsidRDefault="00693C0A" w:rsidP="00693C0A">
      <w:pPr>
        <w:spacing w:afterLines="50" w:after="120" w:line="400" w:lineRule="exact"/>
        <w:ind w:leftChars="400" w:left="1240" w:hangingChars="100" w:hanging="280"/>
        <w:jc w:val="both"/>
        <w:textDirection w:val="lrTbV"/>
        <w:rPr>
          <w:rFonts w:ascii="標楷體" w:eastAsia="標楷體" w:hAnsi="標楷體"/>
          <w:color w:val="FF0000"/>
          <w:sz w:val="28"/>
        </w:rPr>
      </w:pPr>
      <w:r w:rsidRPr="0089435F">
        <w:rPr>
          <w:rFonts w:ascii="標楷體" w:eastAsia="標楷體" w:hAnsi="標楷體" w:hint="eastAsia"/>
          <w:color w:val="FF0000"/>
          <w:sz w:val="28"/>
        </w:rPr>
        <w:t>2.預定進度表之格式及細節，應標示主要器材設備訂購與進場之日期、各項工作之起始日期、各類別工人調派配置日期及人數等，並標示契約之施工要徑，俾供後續契約變更時檢核工期之依據。乙方在擬定前述工期時，應考量施工當地颱風、海氣象或其他惡劣天候對契約之影響。施工預定進度表，經甲方修正或核定者，仍不解除乙方對契約完工期限所應負之全部責任。</w:t>
      </w:r>
    </w:p>
    <w:p w:rsidR="00834707" w:rsidRPr="0089435F" w:rsidRDefault="00693C0A" w:rsidP="00693C0A">
      <w:pPr>
        <w:spacing w:afterLines="50" w:after="120" w:line="400" w:lineRule="exact"/>
        <w:ind w:leftChars="400" w:left="1240" w:hangingChars="100" w:hanging="280"/>
        <w:jc w:val="both"/>
        <w:textDirection w:val="lrTbV"/>
        <w:rPr>
          <w:rFonts w:ascii="標楷體" w:eastAsia="標楷體" w:hAnsi="標楷體"/>
          <w:color w:val="FF0000"/>
          <w:sz w:val="28"/>
        </w:rPr>
      </w:pPr>
      <w:r w:rsidRPr="0089435F">
        <w:rPr>
          <w:rFonts w:ascii="標楷體" w:eastAsia="標楷體" w:hAnsi="標楷體" w:hint="eastAsia"/>
          <w:color w:val="FF0000"/>
          <w:sz w:val="28"/>
        </w:rPr>
        <w:t>3.乙方於契約施工期間，應按甲方同意之格式，按約定之時間，填寫工作報表，送請甲方核備。</w:t>
      </w:r>
    </w:p>
    <w:p w:rsidR="00834707" w:rsidRPr="00E073FE" w:rsidRDefault="00712F42"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工作安全與衛生：</w:t>
      </w:r>
    </w:p>
    <w:p w:rsidR="00834707" w:rsidRPr="00E073FE" w:rsidRDefault="00082A20"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契約施工期間，乙方應遵照勞工安全衛生法及其施行細則、勞工安全衛生設施規則、營造安全衛生設施標準、勞動檢查法及其施行細則、危險性工作場所審查暨檢查辦法、勞動基準法及其施行細則</w:t>
      </w:r>
      <w:r w:rsidR="00471F3E" w:rsidRPr="00E073FE">
        <w:rPr>
          <w:rFonts w:ascii="標楷體" w:eastAsia="標楷體" w:hAnsi="標楷體" w:hint="eastAsia"/>
          <w:color w:val="000000" w:themeColor="text1"/>
          <w:sz w:val="28"/>
        </w:rPr>
        <w:t>，並隨時注意工地安全及水、火災之防範。如因乙方疏忽或過失而發生任何意外事故，均由乙方負一切責任。凡工程施工場所，除另有規定外，應於施工基地四周設置圍牆(籬)，鷹架外部應加防護網圍護，以防止物料向下飛散或墜落，並應設置行人安全走廊及消防設備。</w:t>
      </w:r>
    </w:p>
    <w:p w:rsidR="00834707" w:rsidRPr="00E073FE" w:rsidRDefault="00082A20"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契約施工期間如發生緊急事故，影響工地內外人員生命財產安全時，乙方得逕行採取必要之適當措施，以防止生命財產之損失，並應在事故發生後廿四小時內向甲方監工人員報告。事故發生時，如甲方監工人員在工地有所指示時，乙方應照辦。</w:t>
      </w:r>
    </w:p>
    <w:p w:rsidR="00834707" w:rsidRPr="00E073FE" w:rsidRDefault="00712F42"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w:t>
      </w:r>
      <w:r w:rsidR="00834707" w:rsidRPr="00E073FE">
        <w:rPr>
          <w:rFonts w:ascii="標楷體" w:eastAsia="標楷體" w:hAnsi="標楷體" w:hint="eastAsia"/>
          <w:color w:val="000000" w:themeColor="text1"/>
          <w:sz w:val="28"/>
        </w:rPr>
        <w:t>工地環境清潔與維護：</w:t>
      </w:r>
    </w:p>
    <w:p w:rsidR="00834707"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1.</w:t>
      </w:r>
      <w:r w:rsidR="00834707" w:rsidRPr="00E073FE">
        <w:rPr>
          <w:rFonts w:ascii="標楷體" w:eastAsia="標楷體" w:hAnsi="標楷體" w:hint="eastAsia"/>
          <w:color w:val="000000" w:themeColor="text1"/>
          <w:sz w:val="28"/>
        </w:rPr>
        <w:t>契約施工期間，乙方應切實遵守水污染防治法及其施行細則、空氣污染防制法、噪音管制法、廢棄物清理法等法令規定，隨時負責工地環境保護。</w:t>
      </w:r>
    </w:p>
    <w:p w:rsidR="00834707"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契約施工期間，乙方應隨時清除工地內一切廢料、垃圾、非必要或檢驗不合格之材料、鷹架、工具及其他設備，以確保工地安全及工作地區環境之整潔，其所需費用概由乙方負責。</w:t>
      </w:r>
    </w:p>
    <w:p w:rsidR="00471F3E"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3.工地周圍排水溝，因契約施工所生損壞或沉積砂石、積廢土或施工產生之廢棄物，乙方應隨時修復及清理。其因延誤修復及清理，致生危害環境衛生或公共安全事件者，概由乙方負完全責任。</w:t>
      </w:r>
    </w:p>
    <w:p w:rsidR="00834707" w:rsidRPr="00E073FE" w:rsidRDefault="00712F42" w:rsidP="005C6576">
      <w:pPr>
        <w:spacing w:afterLines="50" w:after="120" w:line="400" w:lineRule="exact"/>
        <w:ind w:leftChars="200" w:left="4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(五)</w:t>
      </w:r>
      <w:r w:rsidR="00834707" w:rsidRPr="00E073FE">
        <w:rPr>
          <w:rFonts w:ascii="標楷體" w:eastAsia="標楷體" w:hAnsi="標楷體" w:hint="eastAsia"/>
          <w:color w:val="000000" w:themeColor="text1"/>
          <w:sz w:val="28"/>
        </w:rPr>
        <w:t>交通維持：</w:t>
      </w:r>
    </w:p>
    <w:p w:rsidR="00834707"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乙方施工時，不得妨礙交通。因施工需要暫停交通時，須有適當臨時交通路線及公共安全設施，並事先提出因應計畫送請甲方監工人員核准。甲方監工人員如另有指示者，乙方應即照辦。</w:t>
      </w:r>
    </w:p>
    <w:p w:rsidR="00834707"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乙方不得有使用非法車輛及超載行為。</w:t>
      </w:r>
    </w:p>
    <w:p w:rsidR="00471F3E" w:rsidRPr="00E073FE" w:rsidRDefault="00471F3E" w:rsidP="005C6576">
      <w:pPr>
        <w:spacing w:afterLines="50" w:after="120" w:line="400" w:lineRule="exact"/>
        <w:ind w:leftChars="400" w:left="1240" w:hangingChars="100" w:hanging="280"/>
        <w:jc w:val="both"/>
        <w:textDirection w:val="lrTbV"/>
        <w:rPr>
          <w:rFonts w:ascii="標楷體" w:eastAsia="標楷體"/>
          <w:color w:val="000000" w:themeColor="text1"/>
          <w:sz w:val="28"/>
        </w:rPr>
      </w:pPr>
      <w:r w:rsidRPr="00E073FE">
        <w:rPr>
          <w:rFonts w:ascii="標楷體" w:eastAsia="標楷體" w:hint="eastAsia"/>
          <w:color w:val="000000" w:themeColor="text1"/>
          <w:sz w:val="28"/>
        </w:rPr>
        <w:t>3.乙方施工如需佔用都市道路範圍，乙方應依規定擬訂交通維持計畫，併同施工計畫，送請甲方核轉當地政府交通主管甲方核准後，始得施工。該項交通維持計畫之格式，應依當地政府交通主管甲方之規定辦理，並維持工區週邊路面平整，加強行人動線安全防護措施及導引牌設置，同時視需要於重要路口派員協助疏導交通。</w:t>
      </w:r>
    </w:p>
    <w:p w:rsidR="00471F3E" w:rsidRPr="00E073FE" w:rsidRDefault="00471F3E"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int="eastAsia"/>
          <w:color w:val="000000" w:themeColor="text1"/>
          <w:sz w:val="28"/>
        </w:rPr>
        <w:t>4.交通維持及安全管制措施應確實依核准之交通維持計畫及圖樣、數量佈設並據以估驗計價。</w:t>
      </w:r>
    </w:p>
    <w:p w:rsidR="00834707" w:rsidRPr="00E073FE" w:rsidRDefault="00712F42"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配合施工：</w:t>
      </w:r>
    </w:p>
    <w:p w:rsidR="00834707" w:rsidRPr="00E073FE" w:rsidRDefault="00834707" w:rsidP="005C6576">
      <w:pPr>
        <w:spacing w:afterLines="50" w:after="120" w:line="400" w:lineRule="exact"/>
        <w:ind w:leftChars="400" w:left="9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與契約工程有關之其他工程，經甲方交由其他乙方承包時，乙方有與其他乙方互相協調配合之義務，以使該等工作得以順利進行。因工作不能協調配合，致生錯誤、延誤工期或意外事故，其可歸責於乙方者，由乙方負責並賠償。受損之一方，應於事故發生後儘速書面通知甲方，由甲方邀集雙方協調解決。其經協調仍無法達成協議者，由相關乙方依民事程序解決。</w:t>
      </w:r>
    </w:p>
    <w:p w:rsidR="00834707" w:rsidRPr="00E073FE" w:rsidRDefault="00712F42"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(七)</w:t>
      </w:r>
      <w:r w:rsidR="00834707" w:rsidRPr="00E073FE">
        <w:rPr>
          <w:rFonts w:ascii="標楷體" w:eastAsia="標楷體" w:hAnsi="標楷體" w:hint="eastAsia"/>
          <w:color w:val="000000" w:themeColor="text1"/>
          <w:sz w:val="28"/>
        </w:rPr>
        <w:t>工程保管：</w:t>
      </w:r>
    </w:p>
    <w:p w:rsidR="00834707" w:rsidRPr="00E073FE" w:rsidRDefault="00B60A16"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未經驗收移交接管單位接收前，所有已完成之工程及到場之材料、機具、設備，包括甲方供給及乙方自備者，均由乙方負責保管。如有損壞缺少，概由乙方負責。其屬經甲方已估驗計價者，由乙方賠償。部分業經驗收付款者，其所有權屬甲方，禁止轉讓、抵押或任意更換。</w:t>
      </w:r>
    </w:p>
    <w:p w:rsidR="00834707" w:rsidRPr="00E073FE" w:rsidRDefault="00B60A16"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2.</w:t>
      </w:r>
      <w:r w:rsidR="00834707" w:rsidRPr="00E073FE">
        <w:rPr>
          <w:rFonts w:ascii="標楷體" w:eastAsia="標楷體" w:hAnsi="標楷體" w:hint="eastAsia"/>
          <w:color w:val="000000" w:themeColor="text1"/>
          <w:sz w:val="28"/>
        </w:rPr>
        <w:t>工程未經驗收前，甲方因需要使用時，乙方不得拒絕。但應由雙方會同使用單位協商認定權利與義務後，由甲方先行接管。使用期間因非可歸責於乙方之事由，致遺失或損壞者，應由甲方負責。</w:t>
      </w:r>
    </w:p>
    <w:p w:rsidR="00834707" w:rsidRPr="00E073FE" w:rsidRDefault="00B60A16"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(八)</w:t>
      </w:r>
      <w:r w:rsidR="00834707" w:rsidRPr="00E073FE">
        <w:rPr>
          <w:rFonts w:ascii="標楷體" w:eastAsia="標楷體" w:hAnsi="標楷體" w:hint="eastAsia"/>
          <w:color w:val="000000" w:themeColor="text1"/>
          <w:sz w:val="28"/>
        </w:rPr>
        <w:t>乙方為執行施工管理之事務，其指派之工地負責人，應全權代表乙方駐場，率同其員工處理下列事項：</w:t>
      </w:r>
    </w:p>
    <w:p w:rsidR="00834707" w:rsidRPr="00E073FE" w:rsidRDefault="00B60A16" w:rsidP="005C6576">
      <w:pPr>
        <w:spacing w:afterLines="50" w:after="120" w:line="400" w:lineRule="exact"/>
        <w:ind w:leftChars="400" w:left="9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工地管理事項：</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工地範圍內之部署及配置。</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工人、材料、機具、設備及施工裝備之管理。</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已施工完成定作物之管理。</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公共安全之維護</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工地突發事故之處理。</w:t>
      </w:r>
    </w:p>
    <w:p w:rsidR="00834707" w:rsidRPr="00E073FE" w:rsidRDefault="00B60A16" w:rsidP="005C6576">
      <w:pPr>
        <w:spacing w:afterLines="50" w:after="120" w:line="400" w:lineRule="exact"/>
        <w:ind w:leftChars="400" w:left="9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工程推動事項：</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開工之準備。</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交通維持計畫之研擬、申報。</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材料、機具、設備檢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驗之申請、協調。</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施工計畫及施工預定進度表之研擬、申報。</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施工前之準備及施工完成後之查驗。</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834707" w:rsidRPr="00E073FE">
        <w:rPr>
          <w:rFonts w:ascii="標楷體" w:eastAsia="標楷體" w:hAnsi="標楷體" w:hint="eastAsia"/>
          <w:color w:val="000000" w:themeColor="text1"/>
          <w:sz w:val="28"/>
        </w:rPr>
        <w:t>向甲方提出施工動態</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開工、停工、復工、竣工</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書面報告。</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(7)</w:t>
      </w:r>
      <w:r w:rsidR="00834707" w:rsidRPr="00E073FE">
        <w:rPr>
          <w:rFonts w:ascii="標楷體" w:eastAsia="標楷體" w:hAnsi="標楷體" w:hint="eastAsia"/>
          <w:color w:val="000000" w:themeColor="text1"/>
          <w:sz w:val="28"/>
        </w:rPr>
        <w:t>向甲方填送施工報表及定期工程進度表。</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(8)</w:t>
      </w:r>
      <w:r w:rsidR="00834707" w:rsidRPr="00E073FE">
        <w:rPr>
          <w:rFonts w:ascii="標楷體" w:eastAsia="標楷體" w:hAnsi="標楷體" w:hint="eastAsia"/>
          <w:color w:val="000000" w:themeColor="text1"/>
          <w:sz w:val="28"/>
        </w:rPr>
        <w:t>協調相關乙方研商施工配合事項。</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(9)</w:t>
      </w:r>
      <w:r w:rsidR="00834707" w:rsidRPr="00E073FE">
        <w:rPr>
          <w:rFonts w:ascii="標楷體" w:eastAsia="標楷體" w:hAnsi="標楷體" w:hint="eastAsia"/>
          <w:color w:val="000000" w:themeColor="text1"/>
          <w:sz w:val="28"/>
        </w:rPr>
        <w:t>會同甲方勘研契約變更計畫。</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(10)</w:t>
      </w:r>
      <w:r w:rsidR="00834707" w:rsidRPr="00E073FE">
        <w:rPr>
          <w:rFonts w:ascii="標楷體" w:eastAsia="標楷體" w:hAnsi="標楷體" w:hint="eastAsia"/>
          <w:color w:val="000000" w:themeColor="text1"/>
          <w:sz w:val="28"/>
        </w:rPr>
        <w:t>依照甲方之指示提出施工大樣圖資料。</w:t>
      </w:r>
    </w:p>
    <w:p w:rsidR="00834707" w:rsidRPr="00E073FE" w:rsidRDefault="00B60A16" w:rsidP="005C6576">
      <w:pPr>
        <w:spacing w:afterLines="50" w:after="120" w:line="400" w:lineRule="exact"/>
        <w:ind w:leftChars="500" w:left="1203" w:hangingChars="1" w:hanging="3"/>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(11)</w:t>
      </w:r>
      <w:r w:rsidR="00834707" w:rsidRPr="00E073FE">
        <w:rPr>
          <w:rFonts w:ascii="標楷體" w:eastAsia="標楷體" w:hAnsi="標楷體" w:hint="eastAsia"/>
          <w:color w:val="000000" w:themeColor="text1"/>
          <w:sz w:val="28"/>
        </w:rPr>
        <w:t>施工品管有關事項。</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(12)</w:t>
      </w:r>
      <w:r w:rsidR="00834707" w:rsidRPr="00E073FE">
        <w:rPr>
          <w:rFonts w:ascii="標楷體" w:eastAsia="標楷體" w:hAnsi="標楷體" w:hint="eastAsia"/>
          <w:color w:val="000000" w:themeColor="text1"/>
          <w:sz w:val="28"/>
        </w:rPr>
        <w:t>施工瑕疵之改正</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改善。</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(13)</w:t>
      </w:r>
      <w:r w:rsidR="00834707" w:rsidRPr="00E073FE">
        <w:rPr>
          <w:rFonts w:ascii="標楷體" w:eastAsia="標楷體" w:hAnsi="標楷體" w:hint="eastAsia"/>
          <w:color w:val="000000" w:themeColor="text1"/>
          <w:sz w:val="28"/>
        </w:rPr>
        <w:t>天然災害之防範。</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(14)</w:t>
      </w:r>
      <w:r w:rsidR="00834707" w:rsidRPr="00E073FE">
        <w:rPr>
          <w:rFonts w:ascii="標楷體" w:eastAsia="標楷體" w:hAnsi="標楷體" w:hint="eastAsia"/>
          <w:color w:val="000000" w:themeColor="text1"/>
          <w:sz w:val="28"/>
        </w:rPr>
        <w:t>工地災害或災變發生後之善後處理。</w:t>
      </w:r>
    </w:p>
    <w:p w:rsidR="00834707" w:rsidRPr="00E073FE" w:rsidRDefault="00B60A16"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(15)</w:t>
      </w:r>
      <w:r w:rsidR="00834707" w:rsidRPr="00E073FE">
        <w:rPr>
          <w:rFonts w:ascii="標楷體" w:eastAsia="標楷體" w:hAnsi="標楷體" w:hint="eastAsia"/>
          <w:color w:val="000000" w:themeColor="text1"/>
          <w:sz w:val="28"/>
        </w:rPr>
        <w:t>其他施工作業屬乙方應辦事項者。</w:t>
      </w:r>
    </w:p>
    <w:p w:rsidR="00834707" w:rsidRPr="00E073FE" w:rsidRDefault="00B60A16" w:rsidP="005C6576">
      <w:pPr>
        <w:spacing w:afterLines="50" w:after="120" w:line="400" w:lineRule="exact"/>
        <w:ind w:leftChars="400" w:left="9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3.</w:t>
      </w:r>
      <w:r w:rsidR="00834707" w:rsidRPr="00E073FE">
        <w:rPr>
          <w:rFonts w:ascii="標楷體" w:eastAsia="標楷體" w:hAnsi="標楷體" w:hint="eastAsia"/>
          <w:color w:val="000000" w:themeColor="text1"/>
          <w:sz w:val="28"/>
        </w:rPr>
        <w:t>工地環境維護事項：</w:t>
      </w:r>
    </w:p>
    <w:p w:rsidR="00834707" w:rsidRPr="00E073FE" w:rsidRDefault="00834707" w:rsidP="005C6576">
      <w:pPr>
        <w:spacing w:afterLines="50" w:after="120" w:line="400" w:lineRule="exact"/>
        <w:ind w:left="1135"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56467F" w:rsidRPr="00E073FE">
        <w:rPr>
          <w:rFonts w:ascii="標楷體" w:eastAsia="標楷體" w:hAnsi="標楷體" w:hint="eastAsia"/>
          <w:color w:val="000000" w:themeColor="text1"/>
          <w:sz w:val="28"/>
        </w:rPr>
        <w:t>(1)</w:t>
      </w:r>
      <w:r w:rsidRPr="00E073FE">
        <w:rPr>
          <w:rFonts w:ascii="標楷體" w:eastAsia="標楷體" w:hAnsi="標楷體" w:hint="eastAsia"/>
          <w:color w:val="000000" w:themeColor="text1"/>
          <w:sz w:val="28"/>
        </w:rPr>
        <w:t>工地內外環境清潔及污染防治。</w:t>
      </w:r>
    </w:p>
    <w:p w:rsidR="00834707" w:rsidRPr="00E073FE" w:rsidRDefault="00834707" w:rsidP="005C6576">
      <w:pPr>
        <w:spacing w:afterLines="50" w:after="120" w:line="400" w:lineRule="exact"/>
        <w:ind w:left="1135"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56467F" w:rsidRPr="00E073FE">
        <w:rPr>
          <w:rFonts w:ascii="標楷體" w:eastAsia="標楷體" w:hAnsi="標楷體" w:hint="eastAsia"/>
          <w:color w:val="000000" w:themeColor="text1"/>
          <w:sz w:val="28"/>
        </w:rPr>
        <w:t>(2)</w:t>
      </w:r>
      <w:r w:rsidRPr="00E073FE">
        <w:rPr>
          <w:rFonts w:ascii="標楷體" w:eastAsia="標楷體" w:hAnsi="標楷體" w:hint="eastAsia"/>
          <w:color w:val="000000" w:themeColor="text1"/>
          <w:sz w:val="28"/>
        </w:rPr>
        <w:t>工地施工噪音的防治。</w:t>
      </w:r>
    </w:p>
    <w:p w:rsidR="0056467F" w:rsidRPr="00E073FE" w:rsidRDefault="0056467F" w:rsidP="005C6576">
      <w:pPr>
        <w:spacing w:afterLines="50" w:after="120" w:line="400" w:lineRule="exact"/>
        <w:ind w:leftChars="400" w:left="124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4.工地週邊協調事項：</w:t>
      </w:r>
    </w:p>
    <w:p w:rsidR="0056467F" w:rsidRPr="00E073FE" w:rsidRDefault="0056467F"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(1)加強工地週邊地區的警告標誌與宣導。</w:t>
      </w:r>
    </w:p>
    <w:p w:rsidR="0056467F" w:rsidRPr="00E073FE" w:rsidRDefault="0056467F"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(2)與工地週邊地區鄰里辦公處暨社區加強聯繫。</w:t>
      </w:r>
    </w:p>
    <w:p w:rsidR="0056467F" w:rsidRPr="00E073FE" w:rsidRDefault="0056467F" w:rsidP="005C6576">
      <w:pPr>
        <w:spacing w:afterLines="50" w:after="120" w:line="400" w:lineRule="exact"/>
        <w:ind w:leftChars="500" w:left="148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(3)定時提供施工進度及有關之資訊。</w:t>
      </w:r>
    </w:p>
    <w:p w:rsidR="0056467F" w:rsidRPr="00E073FE" w:rsidRDefault="0056467F" w:rsidP="005C6576">
      <w:pPr>
        <w:spacing w:afterLines="50" w:after="120" w:line="400" w:lineRule="exact"/>
        <w:ind w:leftChars="400" w:left="124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5.其他應辦事項。</w:t>
      </w:r>
    </w:p>
    <w:p w:rsidR="0056467F"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int="eastAsia"/>
          <w:color w:val="000000" w:themeColor="text1"/>
          <w:sz w:val="28"/>
        </w:rPr>
        <w:t>(九)乙方履約時於工地發現化石、錢幣、有價文物、古蹟、具有考古或地質研究價值之構造或物品、可供轉售之砂石或其他有價埋藏物，應通知甲方處理，乙方不得占為己有。</w:t>
      </w:r>
    </w:p>
    <w:p w:rsidR="00834707"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w:t>
      </w:r>
      <w:r w:rsidR="00834707" w:rsidRPr="00E073FE">
        <w:rPr>
          <w:rFonts w:ascii="標楷體" w:eastAsia="標楷體" w:hAnsi="標楷體" w:hint="eastAsia"/>
          <w:color w:val="000000" w:themeColor="text1"/>
          <w:sz w:val="28"/>
        </w:rPr>
        <w:t>各項設施或設備，依法令規定須由專業技術人員安裝、施工或檢驗者，乙方應依規定辦理。</w:t>
      </w:r>
    </w:p>
    <w:p w:rsidR="00834707"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(十一)</w:t>
      </w:r>
      <w:r w:rsidR="00834707" w:rsidRPr="00E073FE">
        <w:rPr>
          <w:rFonts w:ascii="標楷體" w:eastAsia="標楷體" w:hAnsi="標楷體" w:hint="eastAsia"/>
          <w:color w:val="000000" w:themeColor="text1"/>
          <w:sz w:val="28"/>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rsidR="00834707"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(十二)</w:t>
      </w:r>
      <w:r w:rsidR="00834707" w:rsidRPr="00E073FE">
        <w:rPr>
          <w:rFonts w:ascii="標楷體" w:eastAsia="標楷體" w:hAnsi="標楷體" w:hint="eastAsia"/>
          <w:color w:val="000000" w:themeColor="text1"/>
          <w:sz w:val="28"/>
        </w:rPr>
        <w:t>甲方及乙方之一方未請求他方依契約履約者，不得視為或構成一方放棄請求他方依契約履約之權利。</w:t>
      </w:r>
    </w:p>
    <w:p w:rsidR="00834707" w:rsidRPr="00E073FE" w:rsidRDefault="0056467F"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(十三)</w:t>
      </w:r>
      <w:r w:rsidR="00834707" w:rsidRPr="00E073FE">
        <w:rPr>
          <w:rFonts w:ascii="標楷體" w:eastAsia="標楷體" w:hAnsi="標楷體" w:hint="eastAsia"/>
          <w:color w:val="000000" w:themeColor="text1"/>
          <w:sz w:val="28"/>
        </w:rPr>
        <w:t>契約內容有須保密者，乙方未經甲方同意，不得將契約內容洩漏予與履約無關之第三人。</w:t>
      </w:r>
    </w:p>
    <w:p w:rsidR="00834707" w:rsidRPr="00E073FE" w:rsidRDefault="0056467F"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(十四)</w:t>
      </w:r>
      <w:r w:rsidR="00834707" w:rsidRPr="00E073FE">
        <w:rPr>
          <w:rFonts w:ascii="標楷體" w:eastAsia="標楷體" w:hAnsi="標楷體" w:hint="eastAsia"/>
          <w:color w:val="000000" w:themeColor="text1"/>
          <w:sz w:val="28"/>
        </w:rPr>
        <w:t>乙方履約期間所知悉之甲方機密或任何不公開之文書、圖畫、消息、物品或其他資訊，均應保密，不得洩漏。</w:t>
      </w:r>
    </w:p>
    <w:p w:rsidR="0056467F" w:rsidRPr="00E073FE" w:rsidRDefault="00834707" w:rsidP="005C6576">
      <w:pPr>
        <w:spacing w:afterLines="50" w:after="120" w:line="400" w:lineRule="exact"/>
        <w:ind w:left="568"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56467F" w:rsidRPr="00E073FE">
        <w:rPr>
          <w:rFonts w:ascii="標楷體" w:eastAsia="標楷體" w:hAnsi="標楷體" w:hint="eastAsia"/>
          <w:color w:val="000000" w:themeColor="text1"/>
          <w:sz w:val="28"/>
        </w:rPr>
        <w:t>(十五)轉包及分包：</w:t>
      </w:r>
    </w:p>
    <w:p w:rsidR="0056467F" w:rsidRPr="00E073FE" w:rsidRDefault="0056467F" w:rsidP="00666469">
      <w:pPr>
        <w:numPr>
          <w:ilvl w:val="0"/>
          <w:numId w:val="13"/>
        </w:numPr>
        <w:spacing w:afterLines="50" w:after="120" w:line="400" w:lineRule="exact"/>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乙方不得將契約轉包。乙方亦不得以不具備履行契約分包事項能力、未依法登記或設立，或</w:t>
      </w:r>
      <w:r w:rsidR="00666469" w:rsidRPr="00E073FE">
        <w:rPr>
          <w:rFonts w:ascii="標楷體" w:eastAsia="標楷體" w:hAnsi="標楷體" w:hint="eastAsia"/>
          <w:color w:val="000000" w:themeColor="text1"/>
          <w:sz w:val="28"/>
          <w:lang w:eastAsia="zh-HK"/>
        </w:rPr>
        <w:t>曾違反本會採購</w:t>
      </w:r>
      <w:r w:rsidRPr="00E073FE">
        <w:rPr>
          <w:rFonts w:ascii="標楷體" w:eastAsia="標楷體" w:hAnsi="標楷體" w:hint="eastAsia"/>
          <w:color w:val="000000" w:themeColor="text1"/>
          <w:sz w:val="28"/>
        </w:rPr>
        <w:t>規定</w:t>
      </w:r>
      <w:r w:rsidR="00666469" w:rsidRPr="00E073FE">
        <w:rPr>
          <w:rFonts w:ascii="標楷體" w:eastAsia="標楷體" w:hAnsi="標楷體" w:hint="eastAsia"/>
          <w:color w:val="000000" w:themeColor="text1"/>
          <w:sz w:val="28"/>
          <w:lang w:eastAsia="zh-HK"/>
        </w:rPr>
        <w:t>者，</w:t>
      </w:r>
      <w:r w:rsidRPr="00E073FE">
        <w:rPr>
          <w:rFonts w:ascii="標楷體" w:eastAsia="標楷體" w:hAnsi="標楷體" w:hint="eastAsia"/>
          <w:color w:val="000000" w:themeColor="text1"/>
          <w:sz w:val="28"/>
        </w:rPr>
        <w:t>不得作為參加投標或作為決標對象或分包乙方之乙方為分包乙方。</w:t>
      </w:r>
    </w:p>
    <w:p w:rsidR="0056467F" w:rsidRPr="00E073FE" w:rsidRDefault="0056467F" w:rsidP="005C6576">
      <w:pPr>
        <w:spacing w:afterLines="50" w:after="120" w:line="400" w:lineRule="exact"/>
        <w:ind w:leftChars="500" w:left="148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2.乙方擬分包之項目及分包乙方，甲方得予審查。</w:t>
      </w:r>
    </w:p>
    <w:p w:rsidR="0056467F" w:rsidRPr="00E073FE" w:rsidRDefault="0056467F" w:rsidP="005C6576">
      <w:pPr>
        <w:spacing w:afterLines="50" w:after="120" w:line="400" w:lineRule="exact"/>
        <w:ind w:leftChars="500" w:left="148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3.乙方對於分包乙方履約之部分，仍應負完全責任。分包契約報備於甲方者，亦同。</w:t>
      </w:r>
    </w:p>
    <w:p w:rsidR="0056467F" w:rsidRPr="00E073FE" w:rsidRDefault="0056467F" w:rsidP="005C6576">
      <w:pPr>
        <w:spacing w:afterLines="50" w:after="120" w:line="400" w:lineRule="exact"/>
        <w:ind w:leftChars="500" w:left="148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4.分包乙方不得將分包契約轉包。其有違反者，乙方應更換分包乙方。</w:t>
      </w:r>
    </w:p>
    <w:p w:rsidR="0056467F" w:rsidRPr="00E073FE" w:rsidRDefault="0056467F" w:rsidP="005C6576">
      <w:pPr>
        <w:spacing w:afterLines="50" w:after="120" w:line="400" w:lineRule="exact"/>
        <w:ind w:leftChars="500" w:left="148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5.乙方違反不得轉包之規定時，甲方得解除契約、終止契約或沒收保證金，並得要求損害賠償。</w:t>
      </w:r>
    </w:p>
    <w:p w:rsidR="0056467F" w:rsidRPr="00E073FE" w:rsidRDefault="0056467F" w:rsidP="005C6576">
      <w:pPr>
        <w:spacing w:afterLines="50" w:after="120" w:line="400" w:lineRule="exact"/>
        <w:ind w:leftChars="500" w:left="148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6.轉包乙方與乙方對甲方負連帶履行及賠償責任。再轉包者，亦同。</w:t>
      </w:r>
    </w:p>
    <w:p w:rsidR="0056467F"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(十六)乙方及分包乙方履約，不得有下列情形：僱用無工作權之人員、供應不法來源之財物、使用非法車輛或工具、提供不實證明、非法棄置土石、廢棄物或其他不法或不當行為。</w:t>
      </w:r>
    </w:p>
    <w:p w:rsidR="0056467F"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七)乙方及分包乙方履約時，除依就業服務法規定辦理者外，均不得僱用外籍勞工，違反者，甲方除通知目的事業主管甲方依「就業服務法」規定處罰外，並得與乙方終止或解除契約。其因此造成損害者，並得向乙方請求損害賠償。</w:t>
      </w:r>
    </w:p>
    <w:p w:rsidR="00834707" w:rsidRPr="00E073FE" w:rsidRDefault="0056467F"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(十八)</w:t>
      </w:r>
      <w:r w:rsidR="00834707" w:rsidRPr="00E073FE">
        <w:rPr>
          <w:rFonts w:ascii="標楷體" w:eastAsia="標楷體" w:hAnsi="標楷體" w:hint="eastAsia"/>
          <w:color w:val="000000" w:themeColor="text1"/>
          <w:sz w:val="28"/>
        </w:rPr>
        <w:t>採購標的之進出口、供應、興建或使用涉及政府規定之許可證、執照或其他許可文件者，依文件核發對象，由甲方或乙方分別負責取得。但屬甲方取得者，甲方得通知乙方代為取得，並由甲方負擔必要之費用。屬外國政府核發者，以由乙方負責取得或代為取得為原則。</w:t>
      </w:r>
    </w:p>
    <w:p w:rsidR="00834707" w:rsidRPr="00E073FE" w:rsidRDefault="00581346"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(十九)</w:t>
      </w:r>
      <w:r w:rsidR="00834707" w:rsidRPr="00E073FE">
        <w:rPr>
          <w:rFonts w:ascii="標楷體" w:eastAsia="標楷體" w:hAnsi="標楷體" w:hint="eastAsia"/>
          <w:color w:val="000000" w:themeColor="text1"/>
          <w:sz w:val="28"/>
        </w:rPr>
        <w:t>乙方應對其工地作業及施工方法之適當性、可靠性及安全性負完全責任。</w:t>
      </w:r>
    </w:p>
    <w:p w:rsidR="00834707" w:rsidRPr="00E073FE" w:rsidRDefault="0058134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(二十)</w:t>
      </w:r>
      <w:r w:rsidR="00834707" w:rsidRPr="00E073FE">
        <w:rPr>
          <w:rFonts w:ascii="標楷體" w:eastAsia="標楷體" w:hAnsi="標楷體" w:hint="eastAsia"/>
          <w:color w:val="000000" w:themeColor="text1"/>
          <w:sz w:val="28"/>
        </w:rPr>
        <w:t>乙方之工地作業有發生意外事件之虞時，乙方應立即採取防範措施。發生意外時，應立即採取搶救、復原、重建及對甲方與第三人之賠償等措施。</w:t>
      </w:r>
    </w:p>
    <w:p w:rsidR="00834707" w:rsidRPr="00E073FE" w:rsidRDefault="0058134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Pr="00E073FE">
        <w:rPr>
          <w:rFonts w:ascii="標楷體" w:eastAsia="標楷體" w:hint="eastAsia"/>
          <w:color w:val="000000" w:themeColor="text1"/>
          <w:sz w:val="28"/>
        </w:rPr>
        <w:t>廿一)</w:t>
      </w:r>
      <w:r w:rsidR="00834707" w:rsidRPr="00E073FE">
        <w:rPr>
          <w:rFonts w:ascii="標楷體" w:eastAsia="標楷體" w:hAnsi="標楷體" w:hint="eastAsia"/>
          <w:color w:val="000000" w:themeColor="text1"/>
          <w:sz w:val="28"/>
        </w:rPr>
        <w:t>甲方於乙方履約中，若可預見其履約瑕疵，或其有其他違反契約之情事者，得通知乙方限期改善。</w:t>
      </w:r>
    </w:p>
    <w:p w:rsidR="00834707" w:rsidRPr="00E073FE" w:rsidRDefault="0058134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Pr="00E073FE">
        <w:rPr>
          <w:rFonts w:ascii="標楷體" w:eastAsia="標楷體" w:hint="eastAsia"/>
          <w:color w:val="000000" w:themeColor="text1"/>
          <w:sz w:val="28"/>
        </w:rPr>
        <w:t>廿二)</w:t>
      </w:r>
      <w:r w:rsidR="00834707" w:rsidRPr="00E073FE">
        <w:rPr>
          <w:rFonts w:ascii="標楷體" w:eastAsia="標楷體" w:hAnsi="標楷體" w:hint="eastAsia"/>
          <w:color w:val="000000" w:themeColor="text1"/>
          <w:sz w:val="28"/>
        </w:rPr>
        <w:t>乙方不於前款期限內，依照改善或履行者，甲方得採行下列措施：</w:t>
      </w:r>
    </w:p>
    <w:p w:rsidR="00834707" w:rsidRPr="00E073FE" w:rsidRDefault="00581346" w:rsidP="005C6576">
      <w:pPr>
        <w:spacing w:afterLines="50" w:after="120" w:line="400" w:lineRule="exact"/>
        <w:ind w:leftChars="400" w:left="9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使第三人改善或繼續其工作，其危險及費用，均由乙方負擔。</w:t>
      </w:r>
    </w:p>
    <w:p w:rsidR="00834707" w:rsidRPr="00E073FE" w:rsidRDefault="00581346" w:rsidP="005C6576">
      <w:pPr>
        <w:spacing w:afterLines="50" w:after="120" w:line="400" w:lineRule="exact"/>
        <w:ind w:leftChars="400" w:left="9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終止或解除契約，並得請求損害賠償。</w:t>
      </w:r>
    </w:p>
    <w:p w:rsidR="00834707" w:rsidRPr="00E073FE" w:rsidRDefault="00581346" w:rsidP="005C6576">
      <w:pPr>
        <w:pStyle w:val="a"/>
        <w:numPr>
          <w:ilvl w:val="0"/>
          <w:numId w:val="0"/>
        </w:numPr>
        <w:spacing w:afterLines="50" w:after="120" w:line="400" w:lineRule="exact"/>
        <w:ind w:leftChars="400" w:left="960" w:right="0"/>
        <w:rPr>
          <w:rFonts w:ascii="標楷體" w:eastAsia="標楷體" w:hAnsi="標楷體"/>
          <w:color w:val="000000" w:themeColor="text1"/>
        </w:rPr>
      </w:pPr>
      <w:r w:rsidRPr="00E073FE">
        <w:rPr>
          <w:rFonts w:ascii="標楷體" w:eastAsia="標楷體" w:hAnsi="標楷體" w:hint="eastAsia"/>
          <w:color w:val="000000" w:themeColor="text1"/>
        </w:rPr>
        <w:t>3.</w:t>
      </w:r>
      <w:r w:rsidR="00834707" w:rsidRPr="00E073FE">
        <w:rPr>
          <w:rFonts w:ascii="標楷體" w:eastAsia="標楷體" w:hAnsi="標楷體" w:hint="eastAsia"/>
          <w:color w:val="000000" w:themeColor="text1"/>
        </w:rPr>
        <w:t>通知乙方暫停履約。</w:t>
      </w:r>
    </w:p>
    <w:p w:rsidR="00834707" w:rsidRPr="00E073FE" w:rsidRDefault="0058134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Pr="00E073FE">
        <w:rPr>
          <w:rFonts w:ascii="標楷體" w:eastAsia="標楷體" w:hint="eastAsia"/>
          <w:color w:val="000000" w:themeColor="text1"/>
          <w:sz w:val="28"/>
        </w:rPr>
        <w:t>廿三)</w:t>
      </w:r>
      <w:r w:rsidR="00834707" w:rsidRPr="00E073FE">
        <w:rPr>
          <w:rFonts w:ascii="標楷體" w:eastAsia="標楷體" w:hAnsi="標楷體" w:hint="eastAsia"/>
          <w:color w:val="000000" w:themeColor="text1"/>
          <w:sz w:val="28"/>
        </w:rPr>
        <w:t>甲方將其所有之財物運交乙方處所加工、改善或維修者，該財物之滅失、減損或遭侵占時，乙方應負賠償責任</w:t>
      </w:r>
      <w:r w:rsidRPr="00E073FE">
        <w:rPr>
          <w:rFonts w:ascii="標楷體" w:eastAsia="標楷體" w:hAnsi="標楷體" w:hint="eastAsia"/>
          <w:color w:val="000000" w:themeColor="text1"/>
          <w:sz w:val="28"/>
        </w:rPr>
        <w:t>。</w:t>
      </w:r>
    </w:p>
    <w:p w:rsidR="00581346" w:rsidRPr="00E073FE" w:rsidRDefault="0058134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(廿四)施工所需臨時用地，除另有規定外，由乙方自理。</w:t>
      </w:r>
    </w:p>
    <w:p w:rsidR="009F5082" w:rsidRPr="00E073FE" w:rsidRDefault="009F5082" w:rsidP="005C6576">
      <w:pPr>
        <w:spacing w:afterLines="50" w:after="120" w:line="400" w:lineRule="exact"/>
        <w:ind w:leftChars="200" w:left="1040" w:hangingChars="200" w:hanging="560"/>
        <w:jc w:val="both"/>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lastRenderedPageBreak/>
        <w:t>第十條  監工作業</w:t>
      </w:r>
    </w:p>
    <w:p w:rsidR="002C3D07" w:rsidRPr="00E073FE" w:rsidRDefault="002C3D0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契約履約期間，甲方得將視案件性質及實際需要指派人員駐場，代表甲方監督乙方履行契約各項約定應辦事項。如甲方委託技術服務執行監工作業時，甲方應通知乙方。</w:t>
      </w:r>
    </w:p>
    <w:p w:rsidR="002C3D07" w:rsidRPr="00E073FE" w:rsidRDefault="002C3D07" w:rsidP="005C6576">
      <w:pPr>
        <w:spacing w:afterLines="50" w:after="120" w:line="400" w:lineRule="exact"/>
        <w:ind w:leftChars="200" w:left="1040" w:hangingChars="200" w:hanging="560"/>
        <w:jc w:val="both"/>
        <w:textDirection w:val="lrTbV"/>
        <w:rPr>
          <w:rFonts w:ascii="標楷體" w:eastAsia="標楷體"/>
          <w:color w:val="000000" w:themeColor="text1"/>
          <w:sz w:val="28"/>
        </w:rPr>
      </w:pPr>
      <w:r w:rsidRPr="00E073FE">
        <w:rPr>
          <w:rFonts w:ascii="標楷體" w:eastAsia="標楷體" w:hint="eastAsia"/>
          <w:color w:val="000000" w:themeColor="text1"/>
          <w:sz w:val="28"/>
        </w:rPr>
        <w:t>(二)</w:t>
      </w:r>
      <w:r w:rsidRPr="00E073FE">
        <w:rPr>
          <w:rFonts w:ascii="標楷體" w:eastAsia="標楷體" w:hint="eastAsia"/>
          <w:color w:val="000000" w:themeColor="text1"/>
          <w:sz w:val="28"/>
          <w:szCs w:val="28"/>
        </w:rPr>
        <w:t>甲方指</w:t>
      </w:r>
      <w:r w:rsidRPr="00E073FE">
        <w:rPr>
          <w:rFonts w:ascii="標楷體" w:eastAsia="標楷體" w:hint="eastAsia"/>
          <w:color w:val="000000" w:themeColor="text1"/>
          <w:sz w:val="28"/>
        </w:rPr>
        <w:t>派人員所指派之代表，其對乙方之指示與監督行為，效力同指派人員。</w:t>
      </w:r>
    </w:p>
    <w:p w:rsidR="00834707" w:rsidRPr="00E073FE" w:rsidRDefault="002C3D0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int="eastAsia"/>
          <w:color w:val="000000" w:themeColor="text1"/>
          <w:sz w:val="28"/>
        </w:rPr>
        <w:t>(三)</w:t>
      </w:r>
      <w:r w:rsidR="00834707" w:rsidRPr="00E073FE">
        <w:rPr>
          <w:rFonts w:ascii="標楷體" w:eastAsia="標楷體" w:hAnsi="標楷體" w:hint="eastAsia"/>
          <w:color w:val="000000" w:themeColor="text1"/>
          <w:sz w:val="28"/>
        </w:rPr>
        <w:t>甲方監工人員的職權如下：</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契約規格之解釋。</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工程設計、品質或數量變更之審核。</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乙方所提施工計畫、施工詳圖及預定進度表等之審核及管制。</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工程及材料機具設備之檢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834707" w:rsidRPr="00E073FE">
        <w:rPr>
          <w:rFonts w:ascii="標楷體" w:eastAsia="標楷體" w:hAnsi="標楷體" w:hint="eastAsia"/>
          <w:color w:val="000000" w:themeColor="text1"/>
          <w:sz w:val="28"/>
        </w:rPr>
        <w:t>乙方請款之審核簽證。</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834707" w:rsidRPr="00E073FE">
        <w:rPr>
          <w:rFonts w:ascii="標楷體" w:eastAsia="標楷體" w:hAnsi="標楷體" w:hint="eastAsia"/>
          <w:color w:val="000000" w:themeColor="text1"/>
          <w:sz w:val="28"/>
        </w:rPr>
        <w:t>在甲方所賦職權範圍內對乙方申請事項之處理。</w:t>
      </w:r>
    </w:p>
    <w:p w:rsidR="00834707" w:rsidRPr="00E073FE" w:rsidRDefault="002C3D07"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7.</w:t>
      </w:r>
      <w:r w:rsidR="00834707" w:rsidRPr="00E073FE">
        <w:rPr>
          <w:rFonts w:ascii="標楷體" w:eastAsia="標楷體" w:hAnsi="標楷體" w:hint="eastAsia"/>
          <w:color w:val="000000" w:themeColor="text1"/>
          <w:sz w:val="28"/>
        </w:rPr>
        <w:t>契約與相關工程之配合協調事項。</w:t>
      </w:r>
    </w:p>
    <w:p w:rsidR="00834707" w:rsidRPr="00E073FE" w:rsidRDefault="002C3D07"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w:t>
      </w:r>
      <w:r w:rsidR="00834707" w:rsidRPr="00E073FE">
        <w:rPr>
          <w:rFonts w:ascii="標楷體" w:eastAsia="標楷體" w:hAnsi="標楷體" w:hint="eastAsia"/>
          <w:color w:val="000000" w:themeColor="text1"/>
          <w:sz w:val="28"/>
        </w:rPr>
        <w:t>乙方依契約提送甲方一切之申請、報告、請款及請示事項，除另有約定外，均須送經甲方監工人員核轉。乙方依法令規定提送政府主管甲方之有關申請及報告事項，除另有約定外，均應先照會甲方監工人員。甲方監工人員在其職權範圍內所作之決定，乙方如有異議時，應於接獲該項決定之日起十日內以書面向甲方表示，否則視同接受。</w:t>
      </w:r>
    </w:p>
    <w:p w:rsidR="009F5082" w:rsidRPr="00E073FE" w:rsidRDefault="009F5082"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第十一條  工程品管</w:t>
      </w:r>
    </w:p>
    <w:p w:rsidR="00834707" w:rsidRPr="00E073FE" w:rsidRDefault="00B33F2D" w:rsidP="005C6576">
      <w:pPr>
        <w:pStyle w:val="25"/>
        <w:spacing w:before="0" w:afterLines="50" w:after="120" w:line="400" w:lineRule="exact"/>
        <w:ind w:leftChars="200" w:left="104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(一)</w:t>
      </w:r>
      <w:r w:rsidR="00834707" w:rsidRPr="00E073FE">
        <w:rPr>
          <w:rFonts w:ascii="標楷體" w:eastAsia="標楷體" w:hAnsi="標楷體" w:hint="eastAsia"/>
          <w:color w:val="000000" w:themeColor="text1"/>
        </w:rPr>
        <w:t>乙方應對契約之內容充分瞭解，並切實執行。如有疑義，應在履行前向甲方提請澄清，否則應依照甲方的解釋辦理。</w:t>
      </w:r>
    </w:p>
    <w:p w:rsidR="00834707" w:rsidRPr="00E073FE" w:rsidRDefault="00B33F2D"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乙方自備材料、機具、設備在進場前，應將有關資料及可提供的樣品，先送甲方監工人員審查同意，如需辦理檢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驗的項目，應會同甲方監工人員或其代表人取樣，並會同送往檢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驗單位檢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驗合格後始得進場。該等材料、機具、設備進場時，乙方仍應通知甲方監工人員或其代表人作現場檢驗。</w:t>
      </w:r>
    </w:p>
    <w:p w:rsidR="00834707" w:rsidRPr="00E073FE" w:rsidRDefault="00B33F2D"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乙方在各項工程項目施工前，應將其施工方法、施工步驟及施工中的檢</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試</w:t>
      </w:r>
      <w:r w:rsidR="00834707" w:rsidRPr="00E073FE">
        <w:rPr>
          <w:rFonts w:ascii="標楷體" w:eastAsia="標楷體" w:hAnsi="標楷體"/>
          <w:color w:val="000000" w:themeColor="text1"/>
          <w:sz w:val="28"/>
        </w:rPr>
        <w:t>)</w:t>
      </w:r>
      <w:r w:rsidR="00834707" w:rsidRPr="00E073FE">
        <w:rPr>
          <w:rFonts w:ascii="標楷體" w:eastAsia="標楷體" w:hAnsi="標楷體" w:hint="eastAsia"/>
          <w:color w:val="000000" w:themeColor="text1"/>
          <w:sz w:val="28"/>
        </w:rPr>
        <w:t>驗作業等，先洽請甲方監工人員同意，並在施工前會同甲方監工人員完成準備作業之檢查工作無誤後，始得進入施工程序。施工後，乙方亦應會同甲方監工人員或其代表人對施工的品質進行檢驗。</w:t>
      </w:r>
    </w:p>
    <w:p w:rsidR="00B33F2D" w:rsidRPr="00E073FE" w:rsidRDefault="00B33F2D" w:rsidP="002707DC">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(四)</w:t>
      </w:r>
      <w:r w:rsidR="00834707" w:rsidRPr="00E073FE">
        <w:rPr>
          <w:rFonts w:ascii="標楷體" w:eastAsia="標楷體" w:hAnsi="標楷體" w:hint="eastAsia"/>
          <w:color w:val="000000" w:themeColor="text1"/>
          <w:sz w:val="28"/>
        </w:rPr>
        <w:t>乙方在施工中，應對施工品質依照施工有關規範，嚴予控制。隱蔽部分之施工項目，應事先通知監工人員派員現場監督進行。</w:t>
      </w:r>
    </w:p>
    <w:p w:rsidR="00834707" w:rsidRPr="00E073FE" w:rsidRDefault="00B33F2D" w:rsidP="005C6576">
      <w:pPr>
        <w:spacing w:afterLines="50" w:after="120" w:line="400" w:lineRule="exact"/>
        <w:ind w:leftChars="200" w:left="764" w:hanging="284"/>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2707DC" w:rsidRPr="00E073FE">
        <w:rPr>
          <w:rFonts w:ascii="標楷體" w:eastAsia="標楷體" w:hAnsi="標楷體" w:hint="eastAsia"/>
          <w:color w:val="000000" w:themeColor="text1"/>
          <w:sz w:val="28"/>
          <w:lang w:eastAsia="zh-HK"/>
        </w:rPr>
        <w:t>五</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工程查驗：</w:t>
      </w:r>
    </w:p>
    <w:p w:rsidR="00834707" w:rsidRPr="00E073FE" w:rsidRDefault="00B33F2D" w:rsidP="005C6576">
      <w:pPr>
        <w:spacing w:afterLines="50" w:after="120" w:line="400" w:lineRule="exact"/>
        <w:ind w:leftChars="400" w:left="1240" w:hangingChars="100" w:hanging="280"/>
        <w:jc w:val="both"/>
        <w:textDirection w:val="lrTbV"/>
        <w:rPr>
          <w:rFonts w:ascii="標楷體" w:eastAsia="標楷體" w:hAnsi="標楷體"/>
          <w:b/>
          <w:bCs/>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設備於運至工地現場前應依規範書之要求進行查驗及測試，非經甲方監工人員確認合乎規範之要求，不得運至工地進行安裝；已違規運至工地者應立即無償拆除並運離工地。</w:t>
      </w:r>
    </w:p>
    <w:p w:rsidR="00834707" w:rsidRPr="00E073FE" w:rsidRDefault="00B33F2D"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契約施工期間，乙方應依規定辦理自主檢查；甲方監工人員應按規範規定查驗工程或設備品質，乙方應予必要之配合，並派員協助。但甲方之工程查驗並不解除乙方依契約應負之責任。</w:t>
      </w:r>
    </w:p>
    <w:p w:rsidR="00834707" w:rsidRPr="00E073FE" w:rsidRDefault="00B33F2D"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甲方監工人員如發現乙方工作品質不符合契約規定，或有不當措施將危及工程之安全時，得通知乙方限期改善、改正或將不符規定之部分拆除重做。乙方逾期未辦妥時，甲方得要求乙方部分或全部停工，至乙方辦妥並經甲方監工人員認可後方可復工。乙方不得為此要求展延工期或補償。</w:t>
      </w:r>
    </w:p>
    <w:p w:rsidR="00834707" w:rsidRPr="00E073FE" w:rsidRDefault="00B33F2D"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契約施工期間，乙方應按規定之階段報請甲方監工人員查驗，甲方監工人員發現乙方未按規定階段報請查驗，而擅自繼續次一階段工作時，得要求乙方將未經查驗及擅自施工部分拆除重做，其一切損失概由乙方自行負擔。但甲方監工人員應指派專責查驗人員隨時辦理乙方申請之查驗工作，不得無故遲延。</w:t>
      </w:r>
    </w:p>
    <w:p w:rsidR="00834707" w:rsidRPr="00E073FE" w:rsidRDefault="00000C03" w:rsidP="005C6576">
      <w:pPr>
        <w:pStyle w:val="32"/>
        <w:spacing w:before="0" w:afterLines="50" w:after="120" w:line="400" w:lineRule="exact"/>
        <w:ind w:leftChars="400" w:left="1240" w:hangingChars="100" w:hanging="280"/>
        <w:rPr>
          <w:rFonts w:ascii="標楷體" w:eastAsia="標楷體" w:hAnsi="標楷體"/>
          <w:color w:val="000000" w:themeColor="text1"/>
        </w:rPr>
      </w:pPr>
      <w:r w:rsidRPr="00E073FE">
        <w:rPr>
          <w:rFonts w:ascii="標楷體" w:eastAsia="標楷體" w:hAnsi="標楷體" w:hint="eastAsia"/>
          <w:color w:val="000000" w:themeColor="text1"/>
        </w:rPr>
        <w:t>5.</w:t>
      </w:r>
      <w:r w:rsidR="00834707" w:rsidRPr="00E073FE">
        <w:rPr>
          <w:rFonts w:ascii="標楷體" w:eastAsia="標楷體" w:hAnsi="標楷體" w:hint="eastAsia"/>
          <w:color w:val="000000" w:themeColor="text1"/>
        </w:rPr>
        <w:t>乙方為配合甲方監工人員在工程進行中隨時進行工程查驗之需要，應妥為提供必要之設備與器材。如有不足，經甲方監工人員通知後，乙方應立即補足。</w:t>
      </w:r>
    </w:p>
    <w:p w:rsidR="00834707" w:rsidRPr="00E073FE" w:rsidRDefault="00000C03"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834707" w:rsidRPr="00E073FE">
        <w:rPr>
          <w:rFonts w:ascii="標楷體" w:eastAsia="標楷體" w:hAnsi="標楷體" w:hint="eastAsia"/>
          <w:color w:val="000000" w:themeColor="text1"/>
          <w:sz w:val="28"/>
        </w:rPr>
        <w:t>本工程如有任何事後無法檢驗之隱蔽部分，乙方應在事前報請甲方監工人員查驗，甲方監工人員不得遲延。必要時，甲方監工人員得會同有關甲方先行查驗或檢驗該隱蔽部分。</w:t>
      </w:r>
    </w:p>
    <w:p w:rsidR="00834707" w:rsidRPr="00E073FE" w:rsidRDefault="00000C03"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7.</w:t>
      </w:r>
      <w:r w:rsidR="00834707" w:rsidRPr="00E073FE">
        <w:rPr>
          <w:rFonts w:ascii="標楷體" w:eastAsia="標楷體" w:hAnsi="標楷體" w:hint="eastAsia"/>
          <w:color w:val="000000" w:themeColor="text1"/>
          <w:sz w:val="28"/>
        </w:rPr>
        <w:t>契約如有任何部分須報請政府主管甲方查驗時，應由乙方提出申請，並按照規定負擔有關費用。</w:t>
      </w:r>
    </w:p>
    <w:p w:rsidR="00834707" w:rsidRPr="00E073FE" w:rsidRDefault="00EB43C0"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2707DC" w:rsidRPr="00E073FE">
        <w:rPr>
          <w:rFonts w:ascii="標楷體" w:eastAsia="標楷體" w:hAnsi="標楷體" w:hint="eastAsia"/>
          <w:color w:val="000000" w:themeColor="text1"/>
          <w:sz w:val="28"/>
          <w:lang w:eastAsia="zh-HK"/>
        </w:rPr>
        <w:t>六</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乙方應免費提供甲方依契約辦理查驗、測試、檢驗、初驗及驗收所必須之儀器、機具、設備、人工及資料。但契約另有規定者，不在此限。契約規定以外之查驗、測試或檢驗，其結果不符合契約規定者，由乙方負擔所生之費用；結果符合者，由甲方負擔費用。</w:t>
      </w:r>
    </w:p>
    <w:p w:rsidR="00834707" w:rsidRPr="00E073FE" w:rsidRDefault="00EB43C0"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2707DC" w:rsidRPr="00E073FE">
        <w:rPr>
          <w:rFonts w:ascii="標楷體" w:eastAsia="標楷體" w:hAnsi="標楷體" w:hint="eastAsia"/>
          <w:color w:val="000000" w:themeColor="text1"/>
          <w:sz w:val="28"/>
          <w:lang w:eastAsia="zh-HK"/>
        </w:rPr>
        <w:t>七</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查驗、測試或檢驗結果不符合契約規定者，甲方得予拒絕，乙方應免費改善、</w:t>
      </w:r>
      <w:r w:rsidR="00834707" w:rsidRPr="00E073FE">
        <w:rPr>
          <w:rFonts w:ascii="標楷體" w:eastAsia="標楷體" w:hAnsi="標楷體" w:hint="eastAsia"/>
          <w:color w:val="000000" w:themeColor="text1"/>
          <w:sz w:val="28"/>
        </w:rPr>
        <w:lastRenderedPageBreak/>
        <w:t>拆除、重作、退貨或換貨。若乙方逾完工期限其結果仍不符合契約規定者，甲方得逕行解除合約並沒收履約保證金，乙方不得異議並放棄抗辯權及先訴抗辯權。</w:t>
      </w:r>
    </w:p>
    <w:p w:rsidR="00834707" w:rsidRPr="00E073FE" w:rsidRDefault="00EB43C0"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2707DC" w:rsidRPr="00E073FE">
        <w:rPr>
          <w:rFonts w:ascii="標楷體" w:eastAsia="標楷體" w:hAnsi="標楷體" w:hint="eastAsia"/>
          <w:color w:val="000000" w:themeColor="text1"/>
          <w:sz w:val="28"/>
          <w:lang w:eastAsia="zh-HK"/>
        </w:rPr>
        <w:t>八</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乙方不得因甲方辦理查驗、測試或檢驗，而免除其依契約所應履行或承擔之責任。</w:t>
      </w:r>
    </w:p>
    <w:p w:rsidR="00834707" w:rsidRPr="00E073FE" w:rsidRDefault="00EB43C0"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2707DC" w:rsidRPr="00E073FE">
        <w:rPr>
          <w:rFonts w:ascii="標楷體" w:eastAsia="標楷體" w:hAnsi="標楷體" w:hint="eastAsia"/>
          <w:color w:val="000000" w:themeColor="text1"/>
          <w:sz w:val="28"/>
          <w:lang w:eastAsia="zh-HK"/>
        </w:rPr>
        <w:t>九</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甲方就乙方履約標的為查驗、測試或檢驗之權利，應不受該標的曾通過其他查驗、測試或檢驗之限制。</w:t>
      </w:r>
    </w:p>
    <w:p w:rsidR="00834707" w:rsidRPr="00E073FE" w:rsidRDefault="00EB43C0"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(十)</w:t>
      </w:r>
      <w:r w:rsidR="00834707" w:rsidRPr="00E073FE">
        <w:rPr>
          <w:rFonts w:ascii="標楷體" w:eastAsia="標楷體" w:hAnsi="標楷體" w:hint="eastAsia"/>
          <w:color w:val="000000" w:themeColor="text1"/>
          <w:sz w:val="28"/>
        </w:rPr>
        <w:t>甲方提供設備或材料供乙方履約者，乙方應於收受時作必要之檢查，以確定其符合履約需要，並作成紀錄。設備或材料經乙方收受後，其滅失或損害，由乙方負責。</w:t>
      </w:r>
    </w:p>
    <w:p w:rsidR="00EB43C0" w:rsidRPr="00E073FE" w:rsidRDefault="00EB43C0"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(十</w:t>
      </w:r>
      <w:r w:rsidR="002707DC" w:rsidRPr="00E073FE">
        <w:rPr>
          <w:rFonts w:ascii="標楷體" w:eastAsia="標楷體" w:hAnsi="標楷體" w:hint="eastAsia"/>
          <w:color w:val="000000" w:themeColor="text1"/>
          <w:sz w:val="28"/>
          <w:lang w:eastAsia="zh-HK"/>
        </w:rPr>
        <w:t>一</w:t>
      </w:r>
      <w:r w:rsidRPr="00E073FE">
        <w:rPr>
          <w:rFonts w:ascii="標楷體" w:eastAsia="標楷體" w:hAnsi="標楷體" w:hint="eastAsia"/>
          <w:color w:val="000000" w:themeColor="text1"/>
          <w:sz w:val="28"/>
        </w:rPr>
        <w:t>)</w:t>
      </w:r>
      <w:r w:rsidR="00666469" w:rsidRPr="00E073FE">
        <w:rPr>
          <w:rFonts w:ascii="標楷體" w:eastAsia="標楷體" w:hAnsi="標楷體" w:hint="eastAsia"/>
          <w:color w:val="000000" w:themeColor="text1"/>
          <w:sz w:val="28"/>
          <w:lang w:eastAsia="zh-HK"/>
        </w:rPr>
        <w:t>廠商有執行品質管理、環境保護、施工安全衛生之責任</w:t>
      </w:r>
      <w:r w:rsidRPr="00E073FE">
        <w:rPr>
          <w:rFonts w:ascii="標楷體" w:eastAsia="標楷體" w:hAnsi="標楷體" w:hint="eastAsia"/>
          <w:color w:val="000000" w:themeColor="text1"/>
          <w:sz w:val="28"/>
        </w:rPr>
        <w:t>，乙方</w:t>
      </w:r>
      <w:r w:rsidR="00666469" w:rsidRPr="00E073FE">
        <w:rPr>
          <w:rFonts w:ascii="標楷體" w:eastAsia="標楷體" w:hAnsi="標楷體" w:hint="eastAsia"/>
          <w:color w:val="000000" w:themeColor="text1"/>
          <w:sz w:val="28"/>
          <w:lang w:eastAsia="zh-HK"/>
        </w:rPr>
        <w:t>若經甲方查核，有品質</w:t>
      </w:r>
      <w:r w:rsidRPr="00E073FE">
        <w:rPr>
          <w:rFonts w:ascii="標楷體" w:eastAsia="標楷體" w:hAnsi="標楷體" w:hint="eastAsia"/>
          <w:color w:val="000000" w:themeColor="text1"/>
          <w:sz w:val="28"/>
        </w:rPr>
        <w:t>缺失</w:t>
      </w:r>
      <w:r w:rsidR="00666469" w:rsidRPr="00E073FE">
        <w:rPr>
          <w:rFonts w:ascii="標楷體" w:eastAsia="標楷體" w:hAnsi="標楷體" w:hint="eastAsia"/>
          <w:color w:val="000000" w:themeColor="text1"/>
          <w:sz w:val="28"/>
        </w:rPr>
        <w:t>，</w:t>
      </w:r>
      <w:r w:rsidR="00666469" w:rsidRPr="00E073FE">
        <w:rPr>
          <w:rFonts w:ascii="標楷體" w:eastAsia="標楷體" w:hAnsi="標楷體" w:hint="eastAsia"/>
          <w:color w:val="000000" w:themeColor="text1"/>
          <w:sz w:val="28"/>
          <w:lang w:eastAsia="zh-HK"/>
        </w:rPr>
        <w:t>則</w:t>
      </w:r>
      <w:r w:rsidRPr="00E073FE">
        <w:rPr>
          <w:rFonts w:ascii="標楷體" w:eastAsia="標楷體" w:hAnsi="標楷體" w:hint="eastAsia"/>
          <w:color w:val="000000" w:themeColor="text1"/>
          <w:sz w:val="28"/>
        </w:rPr>
        <w:t>懲罰性違約金之基準如下：</w:t>
      </w:r>
    </w:p>
    <w:p w:rsidR="00EB43C0" w:rsidRPr="00E073FE" w:rsidRDefault="00EB43C0"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1.懲罰性違約金金額，應依品質缺失扣點數計算之。每點扣款新臺幣2,000元。</w:t>
      </w:r>
    </w:p>
    <w:p w:rsidR="00EB43C0" w:rsidRPr="00E073FE" w:rsidRDefault="00EB43C0"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2.品質缺失懲罰性違約金之支付，甲方應自應付價金中扣抵；其有不足者，得通知乙方繳納或自保證金扣抵。</w:t>
      </w:r>
    </w:p>
    <w:p w:rsidR="00EB43C0" w:rsidRPr="00E073FE" w:rsidRDefault="00666469"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EB43C0" w:rsidRPr="00E073FE">
        <w:rPr>
          <w:rFonts w:ascii="標楷體" w:eastAsia="標楷體" w:hAnsi="標楷體" w:hint="eastAsia"/>
          <w:color w:val="000000" w:themeColor="text1"/>
          <w:sz w:val="28"/>
        </w:rPr>
        <w:t>.品質缺失懲罰性違約金之總額，以契約價金總額之</w:t>
      </w:r>
      <w:r w:rsidR="0007486A" w:rsidRPr="00E073FE">
        <w:rPr>
          <w:rFonts w:ascii="標楷體" w:eastAsia="標楷體" w:hAnsi="標楷體" w:hint="eastAsia"/>
          <w:color w:val="000000" w:themeColor="text1"/>
          <w:sz w:val="28"/>
        </w:rPr>
        <w:t>百分之二十</w:t>
      </w:r>
      <w:r w:rsidR="00EB43C0" w:rsidRPr="00E073FE">
        <w:rPr>
          <w:rFonts w:ascii="標楷體" w:eastAsia="標楷體" w:hAnsi="標楷體" w:hint="eastAsia"/>
          <w:color w:val="000000" w:themeColor="text1"/>
          <w:sz w:val="28"/>
        </w:rPr>
        <w:t>為上限。</w:t>
      </w:r>
    </w:p>
    <w:p w:rsidR="00691CE5" w:rsidRPr="00E073FE" w:rsidRDefault="00691CE5" w:rsidP="005C6576">
      <w:pPr>
        <w:spacing w:afterLines="50" w:after="120" w:line="400" w:lineRule="exact"/>
        <w:ind w:leftChars="200" w:left="1040" w:hangingChars="200" w:hanging="560"/>
        <w:jc w:val="both"/>
        <w:rPr>
          <w:rFonts w:ascii="標楷體" w:eastAsia="標楷體" w:hAnsi="標楷體"/>
          <w:color w:val="000000" w:themeColor="text1"/>
          <w:sz w:val="28"/>
          <w:szCs w:val="28"/>
        </w:rPr>
      </w:pPr>
      <w:r w:rsidRPr="00E073FE">
        <w:rPr>
          <w:rFonts w:ascii="標楷體" w:eastAsia="標楷體" w:hAnsi="標楷體"/>
          <w:color w:val="000000" w:themeColor="text1"/>
          <w:sz w:val="28"/>
        </w:rPr>
        <w:t>(十</w:t>
      </w:r>
      <w:r w:rsidR="002707DC" w:rsidRPr="00E073FE">
        <w:rPr>
          <w:rFonts w:ascii="標楷體" w:eastAsia="標楷體" w:hAnsi="標楷體" w:hint="eastAsia"/>
          <w:color w:val="000000" w:themeColor="text1"/>
          <w:sz w:val="28"/>
          <w:lang w:eastAsia="zh-HK"/>
        </w:rPr>
        <w:t>二</w:t>
      </w:r>
      <w:r w:rsidRPr="00E073FE">
        <w:rPr>
          <w:rFonts w:ascii="標楷體" w:eastAsia="標楷體" w:hAnsi="標楷體"/>
          <w:color w:val="000000" w:themeColor="text1"/>
          <w:sz w:val="28"/>
        </w:rPr>
        <w:t>)</w:t>
      </w:r>
      <w:r w:rsidRPr="00E073FE">
        <w:rPr>
          <w:rFonts w:ascii="標楷體" w:eastAsia="標楷體" w:hAnsi="標楷體" w:hint="eastAsia"/>
          <w:color w:val="000000" w:themeColor="text1"/>
          <w:sz w:val="28"/>
        </w:rPr>
        <w:t>本工程合約、圖說、施工說明書及規範等規定所要求乙方提送之各項文件，乙方應依文件之特性及權責，請所屬相關人員於該等文件上簽名或用印。如有偽造文書情事，由出具文件之乙方及其簽名人員負刑事及民事上所有責任。</w:t>
      </w:r>
    </w:p>
    <w:p w:rsidR="00691CE5" w:rsidRPr="00E073FE" w:rsidRDefault="00691CE5" w:rsidP="005C6576">
      <w:pPr>
        <w:spacing w:afterLines="50" w:after="120" w:line="400" w:lineRule="exact"/>
        <w:ind w:leftChars="400" w:left="1240" w:hangingChars="100" w:hanging="280"/>
        <w:jc w:val="both"/>
        <w:rPr>
          <w:rFonts w:ascii="標楷體" w:eastAsia="標楷體" w:hAnsi="標楷體"/>
          <w:color w:val="000000" w:themeColor="text1"/>
          <w:sz w:val="28"/>
        </w:rPr>
      </w:pPr>
    </w:p>
    <w:p w:rsidR="00834707" w:rsidRPr="00E073FE" w:rsidRDefault="00834707" w:rsidP="005C6576">
      <w:pPr>
        <w:spacing w:afterLines="50" w:after="120" w:line="400" w:lineRule="exact"/>
        <w:ind w:left="692" w:hanging="69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第十二條  災害處理</w:t>
      </w:r>
    </w:p>
    <w:p w:rsidR="00834707" w:rsidRPr="00E073FE" w:rsidRDefault="00131F5B"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本條所稱災害，指因下列天災或不可抗力所生之事故：</w:t>
      </w:r>
    </w:p>
    <w:p w:rsidR="00834707" w:rsidRPr="00E073FE" w:rsidRDefault="001A5A1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山崩、地震、海嘯、火山爆發、颱風、豪雨、冰雹、水災、土石流、土崩、地層滑動、雷擊或其他天然災害。</w:t>
      </w:r>
    </w:p>
    <w:p w:rsidR="00834707" w:rsidRPr="00E073FE" w:rsidRDefault="001A5A1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核生化事故或放射性污染，達法規認定災害標準或經政府主管甲方認定者。</w:t>
      </w:r>
    </w:p>
    <w:p w:rsidR="00131F5B" w:rsidRPr="00E073FE" w:rsidRDefault="001A5A1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其他經甲方認定確屬不可抗力者。</w:t>
      </w:r>
    </w:p>
    <w:p w:rsidR="00834707" w:rsidRPr="00E073FE" w:rsidRDefault="00131F5B"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除另有規定外，乙方應自開工日</w:t>
      </w:r>
      <w:r w:rsidR="00DB75AD" w:rsidRPr="00E073FE">
        <w:rPr>
          <w:rFonts w:ascii="標楷體" w:eastAsia="標楷體" w:hAnsi="標楷體" w:hint="eastAsia"/>
          <w:color w:val="000000" w:themeColor="text1"/>
          <w:sz w:val="28"/>
        </w:rPr>
        <w:t>起</w:t>
      </w:r>
      <w:r w:rsidR="00834707" w:rsidRPr="00E073FE">
        <w:rPr>
          <w:rFonts w:ascii="標楷體" w:eastAsia="標楷體" w:hAnsi="標楷體" w:hint="eastAsia"/>
          <w:color w:val="000000" w:themeColor="text1"/>
          <w:sz w:val="28"/>
        </w:rPr>
        <w:t>，至驗收合格日止，投保營造綜合保險</w:t>
      </w:r>
      <w:r w:rsidR="0064573D" w:rsidRPr="00E073FE">
        <w:rPr>
          <w:rFonts w:ascii="標楷體" w:eastAsia="標楷體" w:hAnsi="標楷體" w:hint="eastAsia"/>
          <w:color w:val="000000" w:themeColor="text1"/>
          <w:sz w:val="28"/>
        </w:rPr>
        <w:t>或安裝綜合保險</w:t>
      </w:r>
      <w:r w:rsidR="00834707" w:rsidRPr="00E073FE">
        <w:rPr>
          <w:rFonts w:ascii="標楷體" w:eastAsia="標楷體" w:hAnsi="標楷體" w:hint="eastAsia"/>
          <w:color w:val="000000" w:themeColor="text1"/>
          <w:sz w:val="28"/>
        </w:rPr>
        <w:t>。保險單及保險費收據影本應送甲方備查。屬前項情形所致履約期間之一切損失，由乙方負責。因可歸責於甲方之事由致須延長履約期限，</w:t>
      </w:r>
      <w:r w:rsidR="00834707" w:rsidRPr="00E073FE">
        <w:rPr>
          <w:rFonts w:ascii="標楷體" w:eastAsia="標楷體" w:hAnsi="標楷體" w:hint="eastAsia"/>
          <w:color w:val="000000" w:themeColor="text1"/>
          <w:sz w:val="28"/>
        </w:rPr>
        <w:lastRenderedPageBreak/>
        <w:t>或因契約變更追加工程須展延履約期限者，得依契約原訂保費比例加價辦理。</w:t>
      </w:r>
    </w:p>
    <w:p w:rsidR="00834707" w:rsidRPr="00E073FE" w:rsidRDefault="00131F5B"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驗收前遇颱風、地震、豪雨、洪水等不可抗力災害時，乙方應在災害發生後，按保險單規定向保險公司申請賠償，並儘速通知甲方派員會勘。其經會勘屬實，並確認乙方已善盡防範之責者，甲方得按實際需要展延履約期限。其屬契約所載不保範圍者，甲方得視情形補償乙方損失：</w:t>
      </w:r>
    </w:p>
    <w:p w:rsidR="00834707" w:rsidRPr="00E073FE" w:rsidRDefault="001A5A1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乙方已完成之工作項目本身受損時，除已完成部分仍按契約單價計價外，修復或需重做部分由雙方協議，但甲方供給的材料，仍得由甲方核實供給之。</w:t>
      </w:r>
    </w:p>
    <w:p w:rsidR="00834707" w:rsidRPr="00E073FE" w:rsidRDefault="001A5A15"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乙方自備施工用機具設備之損失，由乙方自行負責。</w:t>
      </w:r>
    </w:p>
    <w:p w:rsidR="009F5082" w:rsidRPr="00E073FE" w:rsidRDefault="009F5082"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第十三條  保險</w:t>
      </w:r>
    </w:p>
    <w:p w:rsidR="000F15D7" w:rsidRPr="00E073FE" w:rsidRDefault="000F15D7" w:rsidP="000700D3">
      <w:pPr>
        <w:spacing w:afterLines="50" w:after="120" w:line="400" w:lineRule="exact"/>
        <w:ind w:leftChars="200" w:left="1036" w:hanging="556"/>
        <w:jc w:val="both"/>
        <w:rPr>
          <w:rFonts w:ascii="標楷體" w:eastAsia="標楷體"/>
          <w:color w:val="000000" w:themeColor="text1"/>
          <w:sz w:val="28"/>
        </w:rPr>
      </w:pPr>
      <w:r w:rsidRPr="00E073FE">
        <w:rPr>
          <w:rFonts w:ascii="標楷體" w:eastAsia="標楷體" w:hint="eastAsia"/>
          <w:color w:val="000000" w:themeColor="text1"/>
          <w:sz w:val="28"/>
        </w:rPr>
        <w:t>(一)乙方應於履約期間辦理下列保險，其屬自然人者，應自行投保人身意外險。</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1.營造綜合保險。</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2.安裝工程綜合保險。(附加第三人意外責任險、鄰近財物險、雇主意外責任險)</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3.雇主意外責任險。</w:t>
      </w:r>
    </w:p>
    <w:p w:rsidR="00DF6F6E" w:rsidRPr="00E073FE" w:rsidRDefault="00DF6F6E"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4.營建機具綜合保險、機械保險、電子設備綜合保險或鍋爐保險。</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(二)乙方依前款辦理之營造綜合保險或安裝綜合保險，其內容如下：</w:t>
      </w:r>
      <w:r w:rsidRPr="00E073FE">
        <w:rPr>
          <w:rFonts w:ascii="標楷體" w:eastAsia="標楷體"/>
          <w:color w:val="000000" w:themeColor="text1"/>
          <w:sz w:val="28"/>
        </w:rPr>
        <w:t xml:space="preserve"> </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szCs w:val="28"/>
        </w:rPr>
      </w:pPr>
      <w:r w:rsidRPr="00E073FE">
        <w:rPr>
          <w:rFonts w:ascii="標楷體" w:eastAsia="標楷體" w:hint="eastAsia"/>
          <w:color w:val="000000" w:themeColor="text1"/>
          <w:sz w:val="28"/>
        </w:rPr>
        <w:t>1.承保範圍：</w:t>
      </w:r>
      <w:r w:rsidRPr="00E073FE">
        <w:rPr>
          <w:rFonts w:ascii="標楷體" w:eastAsia="標楷體" w:hAnsi="標楷體" w:hint="eastAsia"/>
          <w:color w:val="000000" w:themeColor="text1"/>
          <w:sz w:val="28"/>
          <w:szCs w:val="28"/>
        </w:rPr>
        <w:t>承保範圍除另有規定外，為財政部保險司核定制式保險單之保險範圍。</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2.保險標的：履約標的。</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3.被保險人：以甲方、乙方、契約全部分包乙方及顧問機構或專案管理乙方為共同被保險人。</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4.保險金額：營造綜合保險之保險金額含工程金額、拆除清理費用、辦公室、房舍、臨時設施及材料之足額重置價格；安裝綜合保險之保險金額含設備器材金額、拆除清理費用、辦公室、房舍、臨時設施及材料之足額重置價格。</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5.第三人意外責任險：(載明每一個人體傷或死亡之保險金額下限，每一事故體傷或死亡之保險金額下限，每一事故財物損害之保險金額下限，上述理賠合併單一事件之保險金額下限與保險期間最高累積責任上限。應含乙方、</w:t>
      </w:r>
      <w:r w:rsidRPr="00E073FE">
        <w:rPr>
          <w:rFonts w:ascii="標楷體" w:eastAsia="標楷體" w:hint="eastAsia"/>
          <w:color w:val="000000" w:themeColor="text1"/>
          <w:sz w:val="28"/>
        </w:rPr>
        <w:lastRenderedPageBreak/>
        <w:t>分包乙方、甲方及其他任何人員，並包括鄰近財物險)。</w:t>
      </w:r>
    </w:p>
    <w:p w:rsidR="000F15D7" w:rsidRPr="00E073FE" w:rsidRDefault="000F15D7" w:rsidP="000700D3">
      <w:pPr>
        <w:spacing w:afterLines="50" w:after="120" w:line="400" w:lineRule="exact"/>
        <w:ind w:leftChars="400" w:left="1240" w:hangingChars="100" w:hanging="280"/>
        <w:jc w:val="both"/>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6.每一事故之乙方自負額上限：乙方同意不逾新臺幣</w:t>
      </w:r>
      <w:r w:rsidRPr="00E073FE">
        <w:rPr>
          <w:rFonts w:ascii="標楷體" w:eastAsia="標楷體" w:hAnsi="標楷體" w:hint="eastAsia"/>
          <w:color w:val="000000" w:themeColor="text1"/>
          <w:sz w:val="28"/>
          <w:szCs w:val="28"/>
          <w:u w:val="single"/>
          <w:shd w:val="pct15" w:color="auto" w:fill="FFFFFF"/>
        </w:rPr>
        <w:t xml:space="preserve">　　　　　　　</w:t>
      </w:r>
      <w:r w:rsidRPr="00E073FE">
        <w:rPr>
          <w:rFonts w:ascii="標楷體" w:eastAsia="標楷體" w:hAnsi="標楷體" w:hint="eastAsia"/>
          <w:color w:val="000000" w:themeColor="text1"/>
          <w:sz w:val="28"/>
          <w:szCs w:val="28"/>
        </w:rPr>
        <w:t>萬元正（上開金額未填時保險金額１億以上者，自負額不得逾保險金額１．５％。保險金額未達１億；在５千萬以上者，自負額不得逾保險金額２％。保險金額未達５千萬；在２千萬以上者，自負額不得逾保險金額３％。保險金額未達２千萬；在１千萬以上者，自負額不得逾保險金額４％。保險金額未達１千萬；在５百萬以上者，自負額不得逾保險金額５％。保險金額未達５百萬；在１百萬以上者，自負額不得逾保險金額７％。保險金額未達１百萬者，自負額不得逾保險金額１０％。）</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7.保險期間：自</w:t>
      </w:r>
      <w:r w:rsidRPr="00E073FE">
        <w:rPr>
          <w:rFonts w:ascii="標楷體" w:eastAsia="標楷體" w:hAnsi="標楷體" w:hint="eastAsia"/>
          <w:color w:val="000000" w:themeColor="text1"/>
          <w:sz w:val="28"/>
          <w:szCs w:val="28"/>
        </w:rPr>
        <w:t>本契約訂約之次日20</w:t>
      </w:r>
      <w:r w:rsidRPr="00E073FE">
        <w:rPr>
          <w:rFonts w:ascii="標楷體" w:eastAsia="標楷體" w:hint="eastAsia"/>
          <w:color w:val="000000" w:themeColor="text1"/>
          <w:sz w:val="28"/>
        </w:rPr>
        <w:t>個工作天內</w:t>
      </w:r>
      <w:r w:rsidRPr="00E073FE">
        <w:rPr>
          <w:rFonts w:ascii="標楷體" w:eastAsia="標楷體" w:hAnsi="標楷體" w:hint="eastAsia"/>
          <w:color w:val="000000" w:themeColor="text1"/>
          <w:sz w:val="28"/>
          <w:szCs w:val="28"/>
        </w:rPr>
        <w:t>起</w:t>
      </w:r>
      <w:r w:rsidRPr="00E073FE">
        <w:rPr>
          <w:rFonts w:ascii="標楷體" w:eastAsia="標楷體" w:hint="eastAsia"/>
          <w:color w:val="000000" w:themeColor="text1"/>
          <w:sz w:val="28"/>
        </w:rPr>
        <w:t>至驗收合格之日止。有延期或遲延履約者，保險期間比照順延。</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8.受益人：甲方。</w:t>
      </w:r>
    </w:p>
    <w:p w:rsidR="000F15D7" w:rsidRPr="00E073FE" w:rsidRDefault="000F15D7" w:rsidP="000700D3">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9.未經甲方同意之任何保險契約之變更或終止，無效。</w:t>
      </w:r>
    </w:p>
    <w:p w:rsidR="000F15D7" w:rsidRPr="00E073FE" w:rsidRDefault="000F15D7" w:rsidP="000700D3">
      <w:pPr>
        <w:spacing w:afterLines="50" w:after="120" w:line="400" w:lineRule="exact"/>
        <w:ind w:leftChars="200" w:left="1040" w:hangingChars="200" w:hanging="560"/>
        <w:jc w:val="both"/>
        <w:textDirection w:val="lrTbV"/>
        <w:rPr>
          <w:rFonts w:ascii="標楷體" w:eastAsia="標楷體"/>
          <w:color w:val="000000" w:themeColor="text1"/>
          <w:sz w:val="28"/>
        </w:rPr>
      </w:pPr>
      <w:r w:rsidRPr="00E073FE">
        <w:rPr>
          <w:rFonts w:ascii="標楷體" w:eastAsia="標楷體" w:hint="eastAsia"/>
          <w:color w:val="000000" w:themeColor="text1"/>
          <w:sz w:val="28"/>
        </w:rPr>
        <w:t>(三)營造綜合保險</w:t>
      </w:r>
      <w:r w:rsidR="003B6D5A" w:rsidRPr="00E073FE">
        <w:rPr>
          <w:rFonts w:ascii="標楷體" w:eastAsia="標楷體" w:hint="eastAsia"/>
          <w:color w:val="000000" w:themeColor="text1"/>
          <w:sz w:val="28"/>
        </w:rPr>
        <w:t>或</w:t>
      </w:r>
      <w:r w:rsidRPr="00E073FE">
        <w:rPr>
          <w:rFonts w:ascii="標楷體" w:eastAsia="標楷體" w:hint="eastAsia"/>
          <w:color w:val="000000" w:themeColor="text1"/>
          <w:sz w:val="28"/>
        </w:rPr>
        <w:t>安裝綜合保險之承保範圍，得包括山崩、地震、海嘯、火山爆發、颱風、豪雨、冰雹、水災、土石流、土崩、地層滑動、雷擊或其他天然災害、火災、爆炸、破壞、竊盜、搶奪、強盜、暴動、罷工、勞資糾紛或民眾非理性之聚眾抗爭等事項所生之損害。</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(四)海空運輸險之保險金額，得為包括內陸險在內之設備器材運抵甲方場所金額之全險，並包括偷竊、挖盜、未送達、漏失、破損、短缺、戰爭、罷工及暴動險。</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(五)保險單或保險契約規定以外之不保事項者，其風險及可能之賠償由乙方負擔。</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(六)乙方向保險人索賠所費時間，不得據以請求延長履約期限。</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(七)乙方未依契約規定辦理保險、保險範圍不足或未能自保險人獲得足額理賠者，其損失或損害賠償，由乙方負擔。</w:t>
      </w:r>
    </w:p>
    <w:p w:rsidR="000F15D7" w:rsidRPr="00E073FE" w:rsidRDefault="000F15D7" w:rsidP="000700D3">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(八)保險單正本1份及繳費收據副本1份，應於辦妥保險後即交甲方收執。</w:t>
      </w:r>
    </w:p>
    <w:p w:rsidR="000F15D7" w:rsidRPr="00E073FE" w:rsidRDefault="000F15D7" w:rsidP="000700D3">
      <w:pPr>
        <w:spacing w:afterLines="50" w:after="120" w:line="400" w:lineRule="exact"/>
        <w:ind w:leftChars="200" w:left="1040" w:hangingChars="200" w:hanging="560"/>
        <w:jc w:val="both"/>
        <w:rPr>
          <w:rFonts w:ascii="標楷體" w:eastAsia="標楷體" w:hAnsi="標楷體"/>
          <w:b/>
          <w:color w:val="000000" w:themeColor="text1"/>
          <w:sz w:val="28"/>
        </w:rPr>
      </w:pPr>
      <w:r w:rsidRPr="00E073FE">
        <w:rPr>
          <w:rFonts w:ascii="標楷體" w:eastAsia="標楷體" w:hint="eastAsia"/>
          <w:color w:val="000000" w:themeColor="text1"/>
          <w:sz w:val="28"/>
        </w:rPr>
        <w:t>(九)乙方應依中華民國法規為其員工及車輛投保勞工保險、</w:t>
      </w:r>
      <w:r w:rsidR="00F9733E" w:rsidRPr="00F9733E">
        <w:rPr>
          <w:rFonts w:ascii="標楷體" w:eastAsia="標楷體" w:hint="eastAsia"/>
          <w:color w:val="000000" w:themeColor="text1"/>
          <w:sz w:val="28"/>
        </w:rPr>
        <w:t>就業保險、勞工職業災害保險、</w:t>
      </w:r>
      <w:r w:rsidRPr="00E073FE">
        <w:rPr>
          <w:rFonts w:ascii="標楷體" w:eastAsia="標楷體" w:hint="eastAsia"/>
          <w:color w:val="000000" w:themeColor="text1"/>
          <w:sz w:val="28"/>
        </w:rPr>
        <w:t>全民健康保險及汽機車第三人責任險。其依法屬免投勞工</w:t>
      </w:r>
      <w:r w:rsidR="00F9733E" w:rsidRPr="00F9733E">
        <w:rPr>
          <w:rFonts w:ascii="標楷體" w:eastAsia="標楷體" w:hAnsi="標楷體" w:hint="eastAsia"/>
          <w:color w:val="000000" w:themeColor="text1"/>
          <w:sz w:val="28"/>
        </w:rPr>
        <w:t>勞工職業災害</w:t>
      </w:r>
      <w:r w:rsidRPr="00E073FE">
        <w:rPr>
          <w:rFonts w:ascii="標楷體" w:eastAsia="標楷體" w:hint="eastAsia"/>
          <w:color w:val="000000" w:themeColor="text1"/>
          <w:sz w:val="28"/>
        </w:rPr>
        <w:t>保險者，得以其他商業保險代之。</w:t>
      </w:r>
    </w:p>
    <w:p w:rsidR="00834707" w:rsidRPr="00E073FE" w:rsidRDefault="00834707" w:rsidP="005C6576">
      <w:pPr>
        <w:spacing w:afterLines="50" w:after="120" w:line="400" w:lineRule="exact"/>
        <w:ind w:left="568" w:hanging="284"/>
        <w:jc w:val="both"/>
        <w:rPr>
          <w:rFonts w:ascii="標楷體" w:eastAsia="標楷體" w:hAnsi="標楷體"/>
          <w:color w:val="000000" w:themeColor="text1"/>
          <w:sz w:val="28"/>
        </w:rPr>
      </w:pPr>
    </w:p>
    <w:p w:rsidR="00834707" w:rsidRPr="00E073FE" w:rsidRDefault="00834707" w:rsidP="005C6576">
      <w:pPr>
        <w:spacing w:afterLines="50" w:after="120" w:line="400" w:lineRule="exact"/>
        <w:ind w:left="692" w:hanging="69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第十四條  保證金</w:t>
      </w:r>
    </w:p>
    <w:p w:rsidR="005671F6" w:rsidRPr="00E073FE" w:rsidRDefault="005671F6" w:rsidP="005C6576">
      <w:pPr>
        <w:tabs>
          <w:tab w:val="left" w:pos="60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Chars="200" w:left="1040" w:hangingChars="200" w:hanging="560"/>
        <w:rPr>
          <w:rFonts w:ascii="標楷體" w:eastAsia="標楷體" w:hAnsi="標楷體"/>
          <w:color w:val="000000" w:themeColor="text1"/>
          <w:kern w:val="0"/>
          <w:sz w:val="28"/>
        </w:rPr>
      </w:pPr>
      <w:r w:rsidRPr="00E073FE">
        <w:rPr>
          <w:rFonts w:ascii="標楷體" w:eastAsia="標楷體" w:hAnsi="標楷體" w:hint="eastAsia"/>
          <w:color w:val="000000" w:themeColor="text1"/>
          <w:kern w:val="0"/>
          <w:sz w:val="28"/>
        </w:rPr>
        <w:lastRenderedPageBreak/>
        <w:t>(一)</w:t>
      </w:r>
      <w:r w:rsidR="00834707" w:rsidRPr="00E073FE">
        <w:rPr>
          <w:rFonts w:ascii="標楷體" w:eastAsia="標楷體" w:hAnsi="標楷體" w:hint="eastAsia"/>
          <w:color w:val="000000" w:themeColor="text1"/>
          <w:kern w:val="0"/>
          <w:sz w:val="28"/>
        </w:rPr>
        <w:t>乙方於訂約時應按工程總價百分之五之履約保證金繳存甲方。上項履約保證金得以現金、銀行定期存單、公私營銀行金融機構開立且為付款人之支票、或公私營銀行、金融機構出具之履約保證書繳交。</w:t>
      </w:r>
    </w:p>
    <w:p w:rsidR="005671F6" w:rsidRPr="00E073FE" w:rsidRDefault="005671F6" w:rsidP="005C6576">
      <w:pPr>
        <w:tabs>
          <w:tab w:val="left" w:pos="60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Lines="50" w:after="120" w:line="400" w:lineRule="exact"/>
        <w:ind w:leftChars="200" w:left="1040" w:hangingChars="200" w:hanging="560"/>
        <w:rPr>
          <w:rFonts w:ascii="標楷體" w:eastAsia="標楷體"/>
          <w:color w:val="000000" w:themeColor="text1"/>
          <w:sz w:val="28"/>
        </w:rPr>
      </w:pPr>
      <w:r w:rsidRPr="00E073FE">
        <w:rPr>
          <w:rFonts w:ascii="標楷體" w:eastAsia="標楷體" w:hint="eastAsia"/>
          <w:color w:val="000000" w:themeColor="text1"/>
          <w:sz w:val="28"/>
        </w:rPr>
        <w:t>(二)保證金之發還情形如下：</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1.履約保證金於履約驗收合格且無待解決事項後30個工作天內</w:t>
      </w:r>
      <w:r w:rsidR="00E94C94" w:rsidRPr="00E073FE">
        <w:rPr>
          <w:rFonts w:ascii="標楷體" w:eastAsia="標楷體" w:hint="eastAsia"/>
          <w:color w:val="000000" w:themeColor="text1"/>
          <w:sz w:val="28"/>
        </w:rPr>
        <w:t>一次</w:t>
      </w:r>
      <w:r w:rsidRPr="00E073FE">
        <w:rPr>
          <w:rFonts w:ascii="標楷體" w:eastAsia="標楷體" w:hint="eastAsia"/>
          <w:color w:val="000000" w:themeColor="text1"/>
          <w:sz w:val="28"/>
        </w:rPr>
        <w:t>發還</w:t>
      </w:r>
      <w:r w:rsidR="00B82997" w:rsidRPr="00E073FE">
        <w:rPr>
          <w:rFonts w:ascii="標楷體" w:eastAsia="標楷體" w:hint="eastAsia"/>
          <w:color w:val="000000" w:themeColor="text1"/>
          <w:sz w:val="28"/>
        </w:rPr>
        <w:t>，並得以履約保證金做為保固保證金</w:t>
      </w:r>
      <w:r w:rsidRPr="00E073FE">
        <w:rPr>
          <w:rFonts w:ascii="標楷體" w:eastAsia="標楷體" w:hint="eastAsia"/>
          <w:color w:val="000000" w:themeColor="text1"/>
          <w:sz w:val="28"/>
        </w:rPr>
        <w:t>。</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2.乙方於履約標的完成驗收付款前</w:t>
      </w:r>
      <w:r w:rsidR="00E94C94" w:rsidRPr="00E073FE">
        <w:rPr>
          <w:rFonts w:ascii="標楷體" w:eastAsia="標楷體" w:hint="eastAsia"/>
          <w:color w:val="000000" w:themeColor="text1"/>
          <w:sz w:val="28"/>
        </w:rPr>
        <w:t>，</w:t>
      </w:r>
      <w:r w:rsidRPr="00E073FE">
        <w:rPr>
          <w:rFonts w:ascii="標楷體" w:eastAsia="標楷體" w:hint="eastAsia"/>
          <w:color w:val="000000" w:themeColor="text1"/>
          <w:sz w:val="28"/>
        </w:rPr>
        <w:t>應繳納保固保證金。</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3.保固保證金於保固期滿且無待解決事項後30個工作天內發還。</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4.差額保證金之發還，同履約保證金。</w:t>
      </w:r>
    </w:p>
    <w:p w:rsidR="005671F6" w:rsidRPr="00E073FE" w:rsidRDefault="005671F6" w:rsidP="005C6576">
      <w:pPr>
        <w:spacing w:afterLines="50" w:after="120" w:line="400" w:lineRule="exact"/>
        <w:ind w:leftChars="200" w:left="1040" w:hangingChars="200" w:hanging="560"/>
        <w:jc w:val="both"/>
        <w:textDirection w:val="lrTbV"/>
        <w:rPr>
          <w:rFonts w:ascii="標楷體" w:eastAsia="標楷體"/>
          <w:color w:val="000000" w:themeColor="text1"/>
          <w:sz w:val="28"/>
        </w:rPr>
      </w:pPr>
      <w:r w:rsidRPr="00E073FE">
        <w:rPr>
          <w:rFonts w:ascii="標楷體" w:eastAsia="標楷體" w:hint="eastAsia"/>
          <w:color w:val="000000" w:themeColor="text1"/>
          <w:sz w:val="28"/>
        </w:rPr>
        <w:t>(三)因不可歸責於乙方之事由，致終止或解除契約或暫停履約者，履約保證金得提前發還。但屬暫停履約者，於暫停原因消滅後應重新繳納履約保證金。</w:t>
      </w:r>
    </w:p>
    <w:p w:rsidR="005671F6" w:rsidRPr="00E073FE" w:rsidRDefault="005671F6" w:rsidP="005C6576">
      <w:pPr>
        <w:spacing w:afterLines="50" w:after="120" w:line="400" w:lineRule="exact"/>
        <w:ind w:leftChars="200" w:left="1036" w:hanging="556"/>
        <w:jc w:val="both"/>
        <w:rPr>
          <w:rFonts w:ascii="標楷體" w:eastAsia="標楷體"/>
          <w:dstrike/>
          <w:color w:val="000000" w:themeColor="text1"/>
          <w:sz w:val="28"/>
        </w:rPr>
      </w:pPr>
      <w:r w:rsidRPr="00E073FE">
        <w:rPr>
          <w:rFonts w:ascii="標楷體" w:eastAsia="標楷體" w:hint="eastAsia"/>
          <w:color w:val="000000" w:themeColor="text1"/>
          <w:sz w:val="28"/>
        </w:rPr>
        <w:t>(四)乙方所繳納之履約保證金及其孳息得部分或全部不予發還之情形：</w:t>
      </w:r>
    </w:p>
    <w:p w:rsidR="005671F6" w:rsidRPr="00E073FE" w:rsidRDefault="005671F6" w:rsidP="005E3446">
      <w:pPr>
        <w:spacing w:afterLines="50" w:after="120" w:line="400" w:lineRule="exact"/>
        <w:ind w:left="1135" w:hanging="284"/>
        <w:jc w:val="both"/>
        <w:rPr>
          <w:rFonts w:ascii="標楷體" w:eastAsia="標楷體"/>
          <w:color w:val="000000" w:themeColor="text1"/>
          <w:sz w:val="28"/>
          <w:lang w:eastAsia="zh-HK"/>
        </w:rPr>
      </w:pPr>
      <w:r w:rsidRPr="00E073FE">
        <w:rPr>
          <w:rFonts w:ascii="標楷體" w:eastAsia="標楷體" w:hint="eastAsia"/>
          <w:color w:val="000000" w:themeColor="text1"/>
          <w:sz w:val="28"/>
        </w:rPr>
        <w:t>1.有</w:t>
      </w:r>
      <w:r w:rsidR="005E3446" w:rsidRPr="00E073FE">
        <w:rPr>
          <w:rFonts w:ascii="標楷體" w:eastAsia="標楷體" w:hint="eastAsia"/>
          <w:color w:val="000000" w:themeColor="text1"/>
          <w:sz w:val="28"/>
          <w:lang w:eastAsia="zh-HK"/>
        </w:rPr>
        <w:t>借用或冒用他人名義或證件，或以偽造</w:t>
      </w:r>
      <w:r w:rsidR="005E3446" w:rsidRPr="00E073FE">
        <w:rPr>
          <w:rFonts w:ascii="標楷體" w:eastAsia="標楷體" w:hAnsi="標楷體" w:hint="eastAsia"/>
          <w:color w:val="000000" w:themeColor="text1"/>
          <w:sz w:val="28"/>
          <w:lang w:eastAsia="zh-HK"/>
        </w:rPr>
        <w:t>、</w:t>
      </w:r>
      <w:r w:rsidR="005E3446" w:rsidRPr="00E073FE">
        <w:rPr>
          <w:rFonts w:ascii="標楷體" w:eastAsia="標楷體" w:hint="eastAsia"/>
          <w:color w:val="000000" w:themeColor="text1"/>
          <w:sz w:val="28"/>
          <w:lang w:eastAsia="zh-HK"/>
        </w:rPr>
        <w:t>變造之文件投標，偽造或變造投標文件</w:t>
      </w:r>
      <w:r w:rsidR="005E3446" w:rsidRPr="00E073FE">
        <w:rPr>
          <w:rFonts w:ascii="標楷體" w:eastAsia="標楷體"/>
          <w:color w:val="000000" w:themeColor="text1"/>
          <w:sz w:val="28"/>
          <w:lang w:eastAsia="zh-HK"/>
        </w:rPr>
        <w:t>，</w:t>
      </w:r>
      <w:r w:rsidR="005E3446" w:rsidRPr="00E073FE">
        <w:rPr>
          <w:rFonts w:ascii="標楷體" w:eastAsia="標楷體" w:hint="eastAsia"/>
          <w:color w:val="000000" w:themeColor="text1"/>
          <w:sz w:val="28"/>
          <w:lang w:eastAsia="zh-HK"/>
        </w:rPr>
        <w:t>不同投標廠商間之投標文件內容有重大關聯者等</w:t>
      </w:r>
      <w:r w:rsidRPr="00E073FE">
        <w:rPr>
          <w:rFonts w:ascii="標楷體" w:eastAsia="標楷體" w:hint="eastAsia"/>
          <w:color w:val="000000" w:themeColor="text1"/>
          <w:sz w:val="28"/>
        </w:rPr>
        <w:t>情形，得追償損失，與追償金額相等之保證金。</w:t>
      </w:r>
    </w:p>
    <w:p w:rsidR="005671F6" w:rsidRPr="00E073FE" w:rsidRDefault="005671F6" w:rsidP="005C6576">
      <w:p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2.違反</w:t>
      </w:r>
      <w:r w:rsidR="005E3446" w:rsidRPr="00E073FE">
        <w:rPr>
          <w:rFonts w:ascii="標楷體" w:eastAsia="標楷體" w:hint="eastAsia"/>
          <w:color w:val="000000" w:themeColor="text1"/>
          <w:sz w:val="28"/>
          <w:lang w:eastAsia="zh-HK"/>
        </w:rPr>
        <w:t>得標廠商應自行履行工程</w:t>
      </w:r>
      <w:r w:rsidR="005E3446" w:rsidRPr="00E073FE">
        <w:rPr>
          <w:rFonts w:ascii="標楷體" w:eastAsia="標楷體" w:hAnsi="標楷體" w:hint="eastAsia"/>
          <w:color w:val="000000" w:themeColor="text1"/>
          <w:sz w:val="28"/>
          <w:lang w:eastAsia="zh-HK"/>
        </w:rPr>
        <w:t>、</w:t>
      </w:r>
      <w:r w:rsidR="000F6AFE" w:rsidRPr="00E073FE">
        <w:rPr>
          <w:rFonts w:ascii="標楷體" w:eastAsia="標楷體" w:hint="eastAsia"/>
          <w:color w:val="000000" w:themeColor="text1"/>
          <w:sz w:val="28"/>
          <w:lang w:eastAsia="zh-HK"/>
        </w:rPr>
        <w:t>勞務契約，不得</w:t>
      </w:r>
      <w:r w:rsidRPr="00E073FE">
        <w:rPr>
          <w:rFonts w:ascii="標楷體" w:eastAsia="標楷體" w:hint="eastAsia"/>
          <w:color w:val="000000" w:themeColor="text1"/>
          <w:sz w:val="28"/>
        </w:rPr>
        <w:t>轉包者，</w:t>
      </w:r>
      <w:r w:rsidR="000F6AFE" w:rsidRPr="00E073FE">
        <w:rPr>
          <w:rFonts w:ascii="標楷體" w:eastAsia="標楷體" w:hint="eastAsia"/>
          <w:color w:val="000000" w:themeColor="text1"/>
          <w:sz w:val="28"/>
        </w:rPr>
        <w:t>不予發還</w:t>
      </w:r>
      <w:r w:rsidRPr="00E073FE">
        <w:rPr>
          <w:rFonts w:ascii="標楷體" w:eastAsia="標楷體" w:hint="eastAsia"/>
          <w:color w:val="000000" w:themeColor="text1"/>
          <w:sz w:val="28"/>
        </w:rPr>
        <w:t>全部保證金。</w:t>
      </w:r>
    </w:p>
    <w:p w:rsidR="005671F6" w:rsidRPr="00E073FE" w:rsidRDefault="005671F6" w:rsidP="005C6576">
      <w:pPr>
        <w:numPr>
          <w:ilvl w:val="12"/>
          <w:numId w:val="0"/>
        </w:num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3.擅自減省工料，其減省工料及所造成損失之金額，自待付契約價金扣抵仍有不足者，與該不足金額相等之保證金。</w:t>
      </w:r>
    </w:p>
    <w:p w:rsidR="005671F6" w:rsidRPr="00E073FE" w:rsidRDefault="005671F6" w:rsidP="005C6576">
      <w:p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4.因可歸責於乙方之事由，致部分終止或解除契約者，依該部分所占契約金額比率計算之保證金；全部終止或解除契約者，</w:t>
      </w:r>
      <w:r w:rsidR="000F6AFE" w:rsidRPr="00E073FE">
        <w:rPr>
          <w:rFonts w:ascii="標楷體" w:eastAsia="標楷體" w:hint="eastAsia"/>
          <w:color w:val="000000" w:themeColor="text1"/>
          <w:sz w:val="28"/>
        </w:rPr>
        <w:t>不予發還</w:t>
      </w:r>
      <w:r w:rsidRPr="00E073FE">
        <w:rPr>
          <w:rFonts w:ascii="標楷體" w:eastAsia="標楷體" w:hint="eastAsia"/>
          <w:color w:val="000000" w:themeColor="text1"/>
          <w:sz w:val="28"/>
        </w:rPr>
        <w:t>全部保證金。</w:t>
      </w:r>
    </w:p>
    <w:p w:rsidR="005671F6" w:rsidRPr="00E073FE" w:rsidRDefault="005671F6" w:rsidP="005C6576">
      <w:pPr>
        <w:numPr>
          <w:ilvl w:val="12"/>
          <w:numId w:val="0"/>
        </w:num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5.查驗或驗收不合格，且未於通知期限內依規定辦理，其不合格部分及所造成損失、額外費用或懲罰性違約金之金額，自待付契約價金扣抵仍有不足者，與該不足金額相等之保證金。</w:t>
      </w:r>
    </w:p>
    <w:p w:rsidR="005671F6" w:rsidRPr="00E073FE" w:rsidRDefault="005671F6" w:rsidP="005C6576">
      <w:p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6.未依契約規定期限或甲方同意之延長期限履行契約之一部或全部，其逾期違約金之金額，自待付契約價金扣抵仍有不足者，與該不足金額相等之保證金。</w:t>
      </w:r>
    </w:p>
    <w:p w:rsidR="005671F6" w:rsidRPr="00E073FE" w:rsidRDefault="005671F6" w:rsidP="005C6576">
      <w:pPr>
        <w:numPr>
          <w:ilvl w:val="12"/>
          <w:numId w:val="0"/>
        </w:num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7.須返還已支領之契約價金而未返還者，與未返還金額相等之保證金。</w:t>
      </w:r>
    </w:p>
    <w:p w:rsidR="005671F6" w:rsidRPr="00E073FE" w:rsidRDefault="005671F6" w:rsidP="005C6576">
      <w:p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8.未依契約規定延長保證金之有效期者，其應延長之保證金。</w:t>
      </w:r>
    </w:p>
    <w:p w:rsidR="005671F6" w:rsidRPr="00E073FE" w:rsidRDefault="005671F6" w:rsidP="005C6576">
      <w:pPr>
        <w:spacing w:afterLines="50" w:after="120" w:line="400" w:lineRule="exact"/>
        <w:ind w:left="1135" w:hanging="284"/>
        <w:jc w:val="both"/>
        <w:rPr>
          <w:rFonts w:ascii="標楷體" w:eastAsia="標楷體"/>
          <w:color w:val="000000" w:themeColor="text1"/>
          <w:sz w:val="28"/>
        </w:rPr>
      </w:pPr>
      <w:r w:rsidRPr="00E073FE">
        <w:rPr>
          <w:rFonts w:ascii="標楷體" w:eastAsia="標楷體" w:hint="eastAsia"/>
          <w:color w:val="000000" w:themeColor="text1"/>
          <w:sz w:val="28"/>
        </w:rPr>
        <w:t>9.其他因可歸責於乙方之事由，致甲方遭受損害，其應由乙方賠償而未賠償者，</w:t>
      </w:r>
      <w:r w:rsidRPr="00E073FE">
        <w:rPr>
          <w:rFonts w:ascii="標楷體" w:eastAsia="標楷體" w:hint="eastAsia"/>
          <w:color w:val="000000" w:themeColor="text1"/>
          <w:sz w:val="28"/>
        </w:rPr>
        <w:lastRenderedPageBreak/>
        <w:t>與應賠償金額相等之保證金。</w:t>
      </w:r>
    </w:p>
    <w:p w:rsidR="005671F6" w:rsidRPr="00E073FE" w:rsidRDefault="005671F6" w:rsidP="005C6576">
      <w:pPr>
        <w:spacing w:afterLines="50" w:after="120" w:line="400" w:lineRule="exact"/>
        <w:ind w:leftChars="200" w:left="1040" w:hangingChars="200" w:hanging="560"/>
        <w:jc w:val="both"/>
        <w:textDirection w:val="lrTbV"/>
        <w:rPr>
          <w:rFonts w:ascii="標楷體" w:eastAsia="標楷體"/>
          <w:color w:val="000000" w:themeColor="text1"/>
          <w:sz w:val="28"/>
        </w:rPr>
      </w:pPr>
      <w:r w:rsidRPr="00E073FE">
        <w:rPr>
          <w:rFonts w:ascii="標楷體" w:eastAsia="標楷體" w:hint="eastAsia"/>
          <w:color w:val="000000" w:themeColor="text1"/>
          <w:sz w:val="28"/>
        </w:rPr>
        <w:t>(五)前款不予發還之履約保證金，於依契約規定分次發還之情形，得為尚未發還者；不予發還之孳息，為不予發還之履約保證金於繳納後所生者。</w:t>
      </w:r>
    </w:p>
    <w:p w:rsidR="005671F6" w:rsidRPr="00E073FE" w:rsidRDefault="005671F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w:t>
      </w:r>
      <w:r w:rsidR="000B5505" w:rsidRPr="00E073FE">
        <w:rPr>
          <w:rFonts w:ascii="標楷體" w:eastAsia="標楷體" w:hint="eastAsia"/>
          <w:color w:val="000000" w:themeColor="text1"/>
          <w:sz w:val="28"/>
        </w:rPr>
        <w:t>六</w:t>
      </w:r>
      <w:r w:rsidRPr="00E073FE">
        <w:rPr>
          <w:rFonts w:ascii="標楷體" w:eastAsia="標楷體" w:hint="eastAsia"/>
          <w:color w:val="000000" w:themeColor="text1"/>
          <w:sz w:val="28"/>
        </w:rPr>
        <w:t>)保證金以定期存款單、連帶保證書、連帶保證保險單或擔保信用狀繳納者，其繳納文件之格式依採購法之主管甲方於「押標金保證金暨其他擔保作業辦法」所訂定者為準。</w:t>
      </w:r>
    </w:p>
    <w:p w:rsidR="005671F6" w:rsidRPr="00E073FE" w:rsidRDefault="005671F6" w:rsidP="005C6576">
      <w:pPr>
        <w:spacing w:afterLines="50" w:after="120" w:line="400" w:lineRule="exact"/>
        <w:ind w:leftChars="200" w:left="1036" w:hanging="556"/>
        <w:jc w:val="both"/>
        <w:rPr>
          <w:rFonts w:ascii="標楷體" w:eastAsia="標楷體"/>
          <w:color w:val="000000" w:themeColor="text1"/>
          <w:sz w:val="28"/>
        </w:rPr>
      </w:pPr>
      <w:r w:rsidRPr="00E073FE">
        <w:rPr>
          <w:rFonts w:ascii="標楷體" w:eastAsia="標楷體" w:hint="eastAsia"/>
          <w:color w:val="000000" w:themeColor="text1"/>
          <w:sz w:val="28"/>
        </w:rPr>
        <w:t>(</w:t>
      </w:r>
      <w:r w:rsidR="000B5505" w:rsidRPr="00E073FE">
        <w:rPr>
          <w:rFonts w:ascii="標楷體" w:eastAsia="標楷體" w:hint="eastAsia"/>
          <w:color w:val="000000" w:themeColor="text1"/>
          <w:sz w:val="28"/>
        </w:rPr>
        <w:t>七</w:t>
      </w:r>
      <w:r w:rsidRPr="00E073FE">
        <w:rPr>
          <w:rFonts w:ascii="標楷體" w:eastAsia="標楷體" w:hint="eastAsia"/>
          <w:color w:val="000000" w:themeColor="text1"/>
          <w:sz w:val="28"/>
        </w:rPr>
        <w:t>)保證金之發還，依下列原則處理：</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1.以現金、郵政匯票或票據繳納者，以現金或記載原繳納人為受款人之禁止背書轉讓即期支票發還。</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2.以無記名政府公債繳納者，發還原繳納人。</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3.以設定質權之金融機構定期存款單繳納者，以質權消滅通知書通知該質權設定之金融機構。</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4.以銀行開發或保兌之不可撤銷擔保信用狀繳納者，發還開狀銀行、通知銀行或保兌銀行。但銀行不要求發還或已屆期失效者，得免發還。</w:t>
      </w:r>
    </w:p>
    <w:p w:rsidR="005671F6" w:rsidRPr="00E073FE" w:rsidRDefault="005671F6" w:rsidP="005C6576">
      <w:pPr>
        <w:spacing w:afterLines="50" w:after="120" w:line="400" w:lineRule="exact"/>
        <w:ind w:leftChars="400" w:left="1240" w:hangingChars="100" w:hanging="280"/>
        <w:jc w:val="both"/>
        <w:rPr>
          <w:rFonts w:ascii="標楷體" w:eastAsia="標楷體"/>
          <w:color w:val="000000" w:themeColor="text1"/>
          <w:sz w:val="28"/>
        </w:rPr>
      </w:pPr>
      <w:r w:rsidRPr="00E073FE">
        <w:rPr>
          <w:rFonts w:ascii="標楷體" w:eastAsia="標楷體" w:hint="eastAsia"/>
          <w:color w:val="000000" w:themeColor="text1"/>
          <w:sz w:val="28"/>
        </w:rPr>
        <w:t>5.以銀行之書面連帶保證或保險公司之連帶保證保險單繳納者，發還連帶保證之銀行或保險公司或繳納之乙方。但銀行或保險公司不要求發還或已屆期失效者，得免發還。</w:t>
      </w:r>
    </w:p>
    <w:p w:rsidR="005671F6" w:rsidRPr="00E073FE" w:rsidRDefault="005671F6" w:rsidP="005C6576">
      <w:pPr>
        <w:spacing w:afterLines="50" w:after="120" w:line="400" w:lineRule="exact"/>
        <w:ind w:leftChars="200" w:left="1036" w:hanging="556"/>
        <w:jc w:val="both"/>
        <w:rPr>
          <w:rFonts w:ascii="標楷體" w:eastAsia="標楷體"/>
          <w:color w:val="000000" w:themeColor="text1"/>
          <w:sz w:val="28"/>
        </w:rPr>
      </w:pPr>
      <w:r w:rsidRPr="00E073FE">
        <w:rPr>
          <w:rFonts w:ascii="標楷體" w:eastAsia="標楷體" w:hint="eastAsia"/>
          <w:color w:val="000000" w:themeColor="text1"/>
          <w:sz w:val="28"/>
        </w:rPr>
        <w:t>(</w:t>
      </w:r>
      <w:r w:rsidR="000B5505" w:rsidRPr="00E073FE">
        <w:rPr>
          <w:rFonts w:ascii="標楷體" w:eastAsia="標楷體" w:hint="eastAsia"/>
          <w:color w:val="000000" w:themeColor="text1"/>
          <w:sz w:val="28"/>
        </w:rPr>
        <w:t>八</w:t>
      </w:r>
      <w:r w:rsidRPr="00E073FE">
        <w:rPr>
          <w:rFonts w:ascii="標楷體" w:eastAsia="標楷體" w:hint="eastAsia"/>
          <w:color w:val="000000" w:themeColor="text1"/>
          <w:sz w:val="28"/>
        </w:rPr>
        <w:t>)保證書狀有效期之延長：</w:t>
      </w:r>
    </w:p>
    <w:p w:rsidR="005671F6" w:rsidRPr="00E073FE" w:rsidRDefault="005671F6" w:rsidP="005C6576">
      <w:pPr>
        <w:pStyle w:val="a"/>
        <w:numPr>
          <w:ilvl w:val="0"/>
          <w:numId w:val="0"/>
        </w:numPr>
        <w:spacing w:afterLines="50" w:after="120" w:line="400" w:lineRule="exact"/>
        <w:ind w:leftChars="450" w:left="1080" w:right="0"/>
        <w:rPr>
          <w:rFonts w:ascii="標楷體" w:eastAsia="標楷體"/>
          <w:color w:val="000000" w:themeColor="text1"/>
        </w:rPr>
      </w:pPr>
      <w:r w:rsidRPr="00E073FE">
        <w:rPr>
          <w:rFonts w:ascii="標楷體" w:eastAsia="標楷體" w:hint="eastAsia"/>
          <w:color w:val="000000" w:themeColor="text1"/>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rsidR="005671F6" w:rsidRPr="00E073FE" w:rsidRDefault="005671F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w:t>
      </w:r>
      <w:r w:rsidR="000B5505" w:rsidRPr="00E073FE">
        <w:rPr>
          <w:rFonts w:ascii="標楷體" w:eastAsia="標楷體" w:hint="eastAsia"/>
          <w:color w:val="000000" w:themeColor="text1"/>
          <w:sz w:val="28"/>
        </w:rPr>
        <w:t>九</w:t>
      </w:r>
      <w:r w:rsidRPr="00E073FE">
        <w:rPr>
          <w:rFonts w:ascii="標楷體" w:eastAsia="標楷體" w:hint="eastAsia"/>
          <w:color w:val="000000" w:themeColor="text1"/>
          <w:sz w:val="28"/>
        </w:rPr>
        <w:t>)履約保證金或保固保證金以其他乙方之履約及賠償連帶保證代之或減收者，連帶保證乙方之連帶保證責任，不因分次發還保證金而遞減。該連帶保證乙方同時作為各甲方採購契約之連帶保證乙方者，以2契約為限。</w:t>
      </w:r>
    </w:p>
    <w:p w:rsidR="005671F6" w:rsidRPr="00E073FE" w:rsidRDefault="005671F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(十)連帶保證乙方非經甲方許可，不得自行申請退保。其經甲方查核，中途失其保證能力者，由甲方通知乙方限期覓保更換，原連帶保證乙方應俟換保手續完成經甲方認可後，始能解除其保證責任。</w:t>
      </w:r>
    </w:p>
    <w:p w:rsidR="005671F6" w:rsidRPr="00E073FE" w:rsidRDefault="005671F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(十</w:t>
      </w:r>
      <w:r w:rsidR="000B5505" w:rsidRPr="00E073FE">
        <w:rPr>
          <w:rFonts w:ascii="標楷體" w:eastAsia="標楷體" w:hint="eastAsia"/>
          <w:color w:val="000000" w:themeColor="text1"/>
          <w:sz w:val="28"/>
        </w:rPr>
        <w:t>一</w:t>
      </w:r>
      <w:r w:rsidRPr="00E073FE">
        <w:rPr>
          <w:rFonts w:ascii="標楷體" w:eastAsia="標楷體" w:hint="eastAsia"/>
          <w:color w:val="000000" w:themeColor="text1"/>
          <w:sz w:val="28"/>
        </w:rPr>
        <w:t>)甲方依契約規定認定有不發還乙方保證金之情形者，依其情形可由連帶保</w:t>
      </w:r>
      <w:r w:rsidRPr="00E073FE">
        <w:rPr>
          <w:rFonts w:ascii="標楷體" w:eastAsia="標楷體" w:hint="eastAsia"/>
          <w:color w:val="000000" w:themeColor="text1"/>
          <w:sz w:val="28"/>
        </w:rPr>
        <w:lastRenderedPageBreak/>
        <w:t>證乙方履約而免補繳者，應先洽該乙方履約。否則，得標乙方及連帶保證乙方應於5個工作天內向甲方補繳該不發還金額中原由連帶保證代之或減收之金額。</w:t>
      </w:r>
    </w:p>
    <w:p w:rsidR="005671F6" w:rsidRPr="00E073FE" w:rsidRDefault="005671F6" w:rsidP="005C6576">
      <w:pPr>
        <w:spacing w:afterLines="50" w:after="120" w:line="400" w:lineRule="exact"/>
        <w:ind w:leftChars="200" w:left="1040" w:hangingChars="200" w:hanging="560"/>
        <w:jc w:val="both"/>
        <w:rPr>
          <w:rFonts w:ascii="標楷體" w:eastAsia="標楷體"/>
          <w:color w:val="000000" w:themeColor="text1"/>
          <w:sz w:val="28"/>
        </w:rPr>
      </w:pPr>
      <w:r w:rsidRPr="00E073FE">
        <w:rPr>
          <w:rFonts w:ascii="標楷體" w:eastAsia="標楷體" w:hint="eastAsia"/>
          <w:color w:val="000000" w:themeColor="text1"/>
          <w:sz w:val="28"/>
        </w:rPr>
        <w:t>(十</w:t>
      </w:r>
      <w:r w:rsidR="000B5505" w:rsidRPr="00E073FE">
        <w:rPr>
          <w:rFonts w:ascii="標楷體" w:eastAsia="標楷體" w:hint="eastAsia"/>
          <w:color w:val="000000" w:themeColor="text1"/>
          <w:sz w:val="28"/>
        </w:rPr>
        <w:t>二</w:t>
      </w:r>
      <w:r w:rsidRPr="00E073FE">
        <w:rPr>
          <w:rFonts w:ascii="標楷體" w:eastAsia="標楷體" w:hint="eastAsia"/>
          <w:color w:val="000000" w:themeColor="text1"/>
          <w:sz w:val="28"/>
        </w:rPr>
        <w:t>)於履約過程中，如因可歸責於乙方之事由，而有施工查核結果列為丙等、發生重大勞安或環保事故之情形，甲方得不按原定進度發還履約保證金，並於驗收合格且無待解決事項後30個工作天內一次發還上開延後發還者。</w:t>
      </w:r>
    </w:p>
    <w:p w:rsidR="00834707" w:rsidRPr="00E073FE" w:rsidRDefault="00834707" w:rsidP="005C6576">
      <w:pPr>
        <w:spacing w:before="120" w:afterLines="50" w:after="120" w:line="400" w:lineRule="exact"/>
        <w:ind w:leftChars="236" w:left="846" w:right="57" w:hangingChars="100" w:hanging="280"/>
        <w:jc w:val="both"/>
        <w:rPr>
          <w:rFonts w:ascii="標楷體" w:eastAsia="標楷體" w:hAnsi="標楷體"/>
          <w:color w:val="000000" w:themeColor="text1"/>
          <w:sz w:val="28"/>
        </w:rPr>
      </w:pPr>
    </w:p>
    <w:p w:rsidR="00834707" w:rsidRPr="00E073FE" w:rsidRDefault="00834707" w:rsidP="005C6576">
      <w:pPr>
        <w:spacing w:afterLines="50" w:after="120" w:line="400" w:lineRule="exact"/>
        <w:ind w:left="692" w:hanging="69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第十五條  驗收</w:t>
      </w:r>
    </w:p>
    <w:p w:rsidR="00834707" w:rsidRPr="00E073FE" w:rsidRDefault="003717FA"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(一)</w:t>
      </w:r>
      <w:r w:rsidR="00834707" w:rsidRPr="00E073FE">
        <w:rPr>
          <w:rFonts w:ascii="標楷體" w:eastAsia="標楷體" w:hAnsi="標楷體" w:hint="eastAsia"/>
          <w:color w:val="000000" w:themeColor="text1"/>
          <w:sz w:val="28"/>
        </w:rPr>
        <w:t>乙方履約所供應或完成之標的，應符合契約規定，無減少或滅失價值或不適於通常或約定使用之瑕疵，且為新品。</w:t>
      </w:r>
    </w:p>
    <w:p w:rsidR="00834707" w:rsidRPr="00E073FE" w:rsidRDefault="003717F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驗收程序：</w:t>
      </w:r>
    </w:p>
    <w:p w:rsidR="00F44A28" w:rsidRPr="00E073FE" w:rsidRDefault="003717FA" w:rsidP="005C6576">
      <w:pPr>
        <w:pStyle w:val="71"/>
        <w:spacing w:afterLines="50" w:after="120" w:line="400" w:lineRule="exact"/>
        <w:ind w:leftChars="400" w:left="1240" w:hangingChars="100" w:hanging="280"/>
        <w:jc w:val="both"/>
        <w:textDirection w:val="lrTbV"/>
        <w:rPr>
          <w:rFonts w:ascii="標楷體" w:eastAsia="標楷體" w:hAnsi="標楷體"/>
          <w:color w:val="000000" w:themeColor="text1"/>
          <w:spacing w:val="0"/>
          <w:sz w:val="28"/>
        </w:rPr>
      </w:pPr>
      <w:r w:rsidRPr="00E073FE">
        <w:rPr>
          <w:rFonts w:ascii="標楷體" w:eastAsia="標楷體" w:hAnsi="標楷體" w:hint="eastAsia"/>
          <w:color w:val="000000" w:themeColor="text1"/>
          <w:spacing w:val="0"/>
          <w:sz w:val="28"/>
        </w:rPr>
        <w:t>1.乙方應於履約標的預定竣工日前或竣工當日，將竣工日期書面通知甲方，該通知須檢附工程竣工圖表。</w:t>
      </w:r>
    </w:p>
    <w:p w:rsidR="003717FA" w:rsidRPr="00E073FE" w:rsidRDefault="00AA162B" w:rsidP="005C6576">
      <w:pPr>
        <w:pStyle w:val="71"/>
        <w:spacing w:afterLines="50" w:after="120" w:line="400" w:lineRule="exact"/>
        <w:ind w:leftChars="400" w:left="1240" w:hangingChars="100" w:hanging="280"/>
        <w:jc w:val="both"/>
        <w:textDirection w:val="lrTbV"/>
        <w:rPr>
          <w:rFonts w:ascii="標楷體" w:eastAsia="標楷體" w:hAnsi="標楷體"/>
          <w:color w:val="000000" w:themeColor="text1"/>
          <w:spacing w:val="0"/>
          <w:sz w:val="28"/>
        </w:rPr>
      </w:pPr>
      <w:r w:rsidRPr="00E073FE">
        <w:rPr>
          <w:rFonts w:ascii="標楷體" w:eastAsia="標楷體" w:hAnsi="標楷體" w:hint="eastAsia"/>
          <w:color w:val="000000" w:themeColor="text1"/>
          <w:spacing w:val="0"/>
          <w:sz w:val="28"/>
        </w:rPr>
        <w:t>2</w:t>
      </w:r>
      <w:r w:rsidR="00F44A28" w:rsidRPr="00E073FE">
        <w:rPr>
          <w:rFonts w:ascii="標楷體" w:eastAsia="標楷體" w:hAnsi="標楷體" w:hint="eastAsia"/>
          <w:color w:val="000000" w:themeColor="text1"/>
          <w:spacing w:val="0"/>
          <w:sz w:val="28"/>
        </w:rPr>
        <w:t>.</w:t>
      </w:r>
      <w:r w:rsidR="003717FA" w:rsidRPr="00E073FE">
        <w:rPr>
          <w:rFonts w:ascii="標楷體" w:eastAsia="標楷體" w:hAnsi="標楷體" w:hint="eastAsia"/>
          <w:color w:val="000000" w:themeColor="text1"/>
          <w:spacing w:val="0"/>
          <w:sz w:val="28"/>
        </w:rPr>
        <w:t>除招標文件另有規定者外，甲方應於收到</w:t>
      </w:r>
      <w:r w:rsidR="00F44A28" w:rsidRPr="00E073FE">
        <w:rPr>
          <w:rFonts w:ascii="標楷體" w:eastAsia="標楷體" w:hAnsi="標楷體" w:hint="eastAsia"/>
          <w:color w:val="000000" w:themeColor="text1"/>
          <w:spacing w:val="0"/>
          <w:sz w:val="28"/>
        </w:rPr>
        <w:t>前款</w:t>
      </w:r>
      <w:r w:rsidR="003717FA" w:rsidRPr="00E073FE">
        <w:rPr>
          <w:rFonts w:ascii="標楷體" w:eastAsia="標楷體" w:hAnsi="標楷體" w:hint="eastAsia"/>
          <w:color w:val="000000" w:themeColor="text1"/>
          <w:spacing w:val="0"/>
          <w:sz w:val="28"/>
        </w:rPr>
        <w:t>通知之日起</w:t>
      </w:r>
      <w:r w:rsidR="00F44A28" w:rsidRPr="00E073FE">
        <w:rPr>
          <w:rFonts w:ascii="標楷體" w:eastAsia="標楷體" w:hAnsi="標楷體" w:hint="eastAsia"/>
          <w:color w:val="000000" w:themeColor="text1"/>
          <w:spacing w:val="0"/>
          <w:sz w:val="28"/>
        </w:rPr>
        <w:t>，</w:t>
      </w:r>
      <w:r w:rsidR="003717FA" w:rsidRPr="00E073FE">
        <w:rPr>
          <w:rFonts w:ascii="標楷體" w:eastAsia="標楷體" w:hAnsi="標楷體" w:hint="eastAsia"/>
          <w:color w:val="000000" w:themeColor="text1"/>
          <w:spacing w:val="0"/>
          <w:sz w:val="28"/>
        </w:rPr>
        <w:t>7個工作天內會同乙方，依據契約、圖說或貨樣核對竣工之項目及數量，以確定是否竣工。</w:t>
      </w:r>
    </w:p>
    <w:p w:rsidR="003717FA" w:rsidRPr="00E073FE" w:rsidRDefault="00AA162B" w:rsidP="005C6576">
      <w:pPr>
        <w:pStyle w:val="71"/>
        <w:spacing w:afterLines="50" w:after="120" w:line="400" w:lineRule="exact"/>
        <w:ind w:leftChars="400" w:left="1240" w:hangingChars="100" w:hanging="280"/>
        <w:jc w:val="both"/>
        <w:textDirection w:val="lrTbV"/>
        <w:rPr>
          <w:rFonts w:ascii="標楷體" w:eastAsia="標楷體" w:hAnsi="標楷體"/>
          <w:color w:val="000000" w:themeColor="text1"/>
          <w:spacing w:val="0"/>
          <w:sz w:val="28"/>
        </w:rPr>
      </w:pPr>
      <w:r w:rsidRPr="00E073FE">
        <w:rPr>
          <w:rFonts w:ascii="標楷體" w:eastAsia="標楷體" w:hAnsi="標楷體" w:hint="eastAsia"/>
          <w:color w:val="000000" w:themeColor="text1"/>
          <w:spacing w:val="0"/>
          <w:sz w:val="28"/>
        </w:rPr>
        <w:t>3</w:t>
      </w:r>
      <w:r w:rsidR="003717FA" w:rsidRPr="00E073FE">
        <w:rPr>
          <w:rFonts w:ascii="標楷體" w:eastAsia="標楷體" w:hAnsi="標楷體" w:hint="eastAsia"/>
          <w:color w:val="000000" w:themeColor="text1"/>
          <w:spacing w:val="0"/>
          <w:sz w:val="28"/>
        </w:rPr>
        <w:t>.工程竣工後有初驗程序者，</w:t>
      </w:r>
      <w:r w:rsidR="00F44A28" w:rsidRPr="00E073FE">
        <w:rPr>
          <w:rFonts w:ascii="標楷體" w:eastAsia="標楷體" w:hAnsi="標楷體" w:hint="eastAsia"/>
          <w:color w:val="000000" w:themeColor="text1"/>
          <w:spacing w:val="0"/>
          <w:sz w:val="28"/>
        </w:rPr>
        <w:t>乙方</w:t>
      </w:r>
      <w:r w:rsidR="003717FA" w:rsidRPr="00E073FE">
        <w:rPr>
          <w:rFonts w:ascii="標楷體" w:eastAsia="標楷體" w:hAnsi="標楷體" w:hint="eastAsia"/>
          <w:color w:val="000000" w:themeColor="text1"/>
          <w:spacing w:val="0"/>
          <w:sz w:val="28"/>
        </w:rPr>
        <w:t>應於</w:t>
      </w:r>
      <w:r w:rsidR="006C296A" w:rsidRPr="00E073FE">
        <w:rPr>
          <w:rFonts w:ascii="標楷體" w:eastAsia="標楷體" w:hAnsi="標楷體" w:hint="eastAsia"/>
          <w:color w:val="000000" w:themeColor="text1"/>
          <w:spacing w:val="0"/>
          <w:sz w:val="28"/>
        </w:rPr>
        <w:t>系統運轉測試完成後</w:t>
      </w:r>
      <w:r w:rsidR="003717FA" w:rsidRPr="00E073FE">
        <w:rPr>
          <w:rFonts w:ascii="標楷體" w:eastAsia="標楷體" w:hAnsi="標楷體" w:hint="eastAsia"/>
          <w:color w:val="000000" w:themeColor="text1"/>
          <w:spacing w:val="0"/>
          <w:sz w:val="28"/>
        </w:rPr>
        <w:t>7個工作天內，將竣工圖表、工程結算明細表及契約規定之其他相關資料送請甲方審核。甲方應於收受全部資料之日起30個工作天內辦理初驗，並作成初驗紀錄。</w:t>
      </w:r>
    </w:p>
    <w:p w:rsidR="003717FA" w:rsidRPr="00E073FE" w:rsidRDefault="00AA162B" w:rsidP="005C6576">
      <w:pPr>
        <w:pStyle w:val="71"/>
        <w:spacing w:afterLines="50" w:after="120" w:line="400" w:lineRule="exact"/>
        <w:ind w:leftChars="400" w:left="1240" w:hangingChars="100" w:hanging="280"/>
        <w:jc w:val="both"/>
        <w:textDirection w:val="lrTbV"/>
        <w:rPr>
          <w:rFonts w:ascii="標楷體" w:eastAsia="標楷體" w:hAnsi="標楷體"/>
          <w:color w:val="000000" w:themeColor="text1"/>
          <w:spacing w:val="0"/>
          <w:sz w:val="28"/>
        </w:rPr>
      </w:pPr>
      <w:r w:rsidRPr="00E073FE">
        <w:rPr>
          <w:rFonts w:ascii="標楷體" w:eastAsia="標楷體" w:hAnsi="標楷體" w:hint="eastAsia"/>
          <w:color w:val="000000" w:themeColor="text1"/>
          <w:spacing w:val="0"/>
          <w:sz w:val="28"/>
        </w:rPr>
        <w:t>4</w:t>
      </w:r>
      <w:r w:rsidR="003717FA" w:rsidRPr="00E073FE">
        <w:rPr>
          <w:rFonts w:ascii="標楷體" w:eastAsia="標楷體" w:hAnsi="標楷體" w:hint="eastAsia"/>
          <w:color w:val="000000" w:themeColor="text1"/>
          <w:spacing w:val="0"/>
          <w:sz w:val="28"/>
        </w:rPr>
        <w:t>.初驗合格後，甲方應於20個工作天內辦理驗收，並作成驗收紀錄。</w:t>
      </w:r>
    </w:p>
    <w:p w:rsidR="003717FA" w:rsidRPr="00E073FE" w:rsidRDefault="00AA162B" w:rsidP="005C6576">
      <w:pPr>
        <w:pStyle w:val="71"/>
        <w:spacing w:afterLines="50" w:after="120" w:line="400" w:lineRule="exact"/>
        <w:ind w:leftChars="400" w:left="1240" w:hangingChars="100" w:hanging="280"/>
        <w:jc w:val="both"/>
        <w:textDirection w:val="lrTbV"/>
        <w:rPr>
          <w:rFonts w:ascii="標楷體" w:eastAsia="標楷體" w:hAnsi="標楷體"/>
          <w:color w:val="000000" w:themeColor="text1"/>
          <w:spacing w:val="0"/>
          <w:sz w:val="28"/>
        </w:rPr>
      </w:pPr>
      <w:r w:rsidRPr="00E073FE">
        <w:rPr>
          <w:rFonts w:ascii="標楷體" w:eastAsia="標楷體" w:hAnsi="標楷體" w:hint="eastAsia"/>
          <w:color w:val="000000" w:themeColor="text1"/>
          <w:spacing w:val="0"/>
          <w:sz w:val="28"/>
        </w:rPr>
        <w:t>5</w:t>
      </w:r>
      <w:r w:rsidR="003717FA" w:rsidRPr="00E073FE">
        <w:rPr>
          <w:rFonts w:ascii="標楷體" w:eastAsia="標楷體" w:hAnsi="標楷體" w:hint="eastAsia"/>
          <w:color w:val="000000" w:themeColor="text1"/>
          <w:spacing w:val="0"/>
          <w:sz w:val="28"/>
        </w:rPr>
        <w:t>.無初驗程序者，甲方應於接獲乙方通知備驗或可得驗收之程序完成後30個工作天內辦理驗收，並作成驗收紀錄。</w:t>
      </w:r>
    </w:p>
    <w:p w:rsidR="003717FA" w:rsidRPr="00E073FE" w:rsidRDefault="003717F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r w:rsidR="00492EAC" w:rsidRPr="00E073FE">
        <w:rPr>
          <w:rFonts w:ascii="標楷體" w:eastAsia="標楷體" w:hAnsi="標楷體" w:hint="eastAsia"/>
          <w:color w:val="000000" w:themeColor="text1"/>
          <w:sz w:val="28"/>
        </w:rPr>
        <w:t>三</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乙方應就履約標的試運轉或試用測試程序，以作為查驗或驗收之用。試運轉或試用所需費用，由乙方負擔。</w:t>
      </w:r>
    </w:p>
    <w:p w:rsidR="00834707" w:rsidRPr="00E073FE" w:rsidRDefault="003717F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w:t>
      </w:r>
      <w:r w:rsidR="00492EAC" w:rsidRPr="00E073FE">
        <w:rPr>
          <w:rFonts w:ascii="標楷體" w:eastAsia="標楷體" w:hAnsi="標楷體" w:hint="eastAsia"/>
          <w:color w:val="000000" w:themeColor="text1"/>
          <w:sz w:val="28"/>
          <w:szCs w:val="28"/>
        </w:rPr>
        <w:t>四</w:t>
      </w:r>
      <w:r w:rsidRPr="00E073FE">
        <w:rPr>
          <w:rFonts w:ascii="標楷體" w:eastAsia="標楷體" w:hAnsi="標楷體" w:hint="eastAsia"/>
          <w:color w:val="000000" w:themeColor="text1"/>
          <w:sz w:val="28"/>
          <w:szCs w:val="28"/>
        </w:rPr>
        <w:t>)</w:t>
      </w:r>
      <w:r w:rsidR="00834707" w:rsidRPr="00E073FE">
        <w:rPr>
          <w:rFonts w:ascii="標楷體" w:eastAsia="標楷體" w:hAnsi="標楷體" w:hint="eastAsia"/>
          <w:color w:val="000000" w:themeColor="text1"/>
          <w:sz w:val="28"/>
          <w:szCs w:val="28"/>
        </w:rPr>
        <w:t>查驗或驗收人對隱蔽部分拆驗或化驗者，其拆除、修復或化驗所生費用，拆驗或化驗結果與契約規定不符者，該費用由乙方負擔；與規定相符者，該費用由甲方負擔。契約規定以外之查驗、測試或檢驗，亦同。</w:t>
      </w:r>
    </w:p>
    <w:p w:rsidR="00834707"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(五)</w:t>
      </w:r>
      <w:r w:rsidRPr="00E073FE">
        <w:rPr>
          <w:rFonts w:ascii="標楷體" w:eastAsia="標楷體" w:hint="eastAsia"/>
          <w:color w:val="000000" w:themeColor="text1"/>
        </w:rPr>
        <w:t>查驗、測試或檢驗結果不符合契約規定者，甲方得予拒絕，乙方應於限期內免費改善、拆除、重作、退貨或換貨。且不得因甲方辦理查驗、測試或檢驗，而免除其依契約所應履行或承擔之義務或責任，及費用之負擔。</w:t>
      </w:r>
    </w:p>
    <w:p w:rsidR="00492EAC"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lastRenderedPageBreak/>
        <w:t>(六)</w:t>
      </w:r>
      <w:r w:rsidR="00834707" w:rsidRPr="00E073FE">
        <w:rPr>
          <w:rFonts w:ascii="標楷體" w:eastAsia="標楷體" w:hAnsi="標楷體" w:hint="eastAsia"/>
          <w:color w:val="000000" w:themeColor="text1"/>
        </w:rPr>
        <w:t>乙方不得因甲方辦理查驗、測試或檢驗，而免除其依契約所應履行或承擔之責任及費用之負擔。</w:t>
      </w:r>
    </w:p>
    <w:p w:rsidR="00492EAC"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(七)</w:t>
      </w:r>
      <w:r w:rsidR="00834707" w:rsidRPr="00E073FE">
        <w:rPr>
          <w:rFonts w:ascii="標楷體" w:eastAsia="標楷體" w:hAnsi="標楷體" w:hint="eastAsia"/>
          <w:color w:val="000000" w:themeColor="text1"/>
        </w:rPr>
        <w:t>甲方就乙方履約標的為查驗、測試或檢驗之權利，應不受該標的曾通過其他查驗、測試或檢驗之限制。</w:t>
      </w:r>
    </w:p>
    <w:p w:rsidR="00492EAC"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(八)</w:t>
      </w:r>
      <w:r w:rsidR="00834707" w:rsidRPr="00E073FE">
        <w:rPr>
          <w:rFonts w:ascii="標楷體" w:eastAsia="標楷體" w:hAnsi="標楷體" w:hint="eastAsia"/>
          <w:color w:val="000000" w:themeColor="text1"/>
        </w:rPr>
        <w:t>工程竣工後，乙方應對施工期間損壞或遷移之甲方設施或公共設施予以修復或回復，並將現場堆置的施工機具、器材、廢棄物及非契約所應有之設施全部運離或清除，並填具竣工報告，經甲方勘驗認可，始得認定為工程完工。</w:t>
      </w:r>
    </w:p>
    <w:p w:rsidR="00492EAC"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(九)</w:t>
      </w:r>
      <w:r w:rsidR="00834707" w:rsidRPr="00E073FE">
        <w:rPr>
          <w:rFonts w:ascii="標楷體" w:eastAsia="標楷體" w:hAnsi="標楷體" w:hint="eastAsia"/>
          <w:color w:val="000000" w:themeColor="text1"/>
        </w:rPr>
        <w:t>工程驗收合格後，乙方應依照甲方指定的接管單位辦理點交。其因非可歸責於乙方的事由，接管單位有異議或藉故拒絕、拖延時，甲方應負責處理，並在驗收合格後十五日內處理完畢，否則應由甲方自行接管。如甲方逾期不處理或不自行接管者，視同乙方已完成點交程序，對本工程的保管不再負責，甲方不得以尚未點交作為拒絕結付尾款的理由。</w:t>
      </w:r>
    </w:p>
    <w:p w:rsidR="00834707"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(十)</w:t>
      </w:r>
      <w:r w:rsidR="00834707" w:rsidRPr="00E073FE">
        <w:rPr>
          <w:rFonts w:ascii="標楷體" w:eastAsia="標楷體" w:hAnsi="標楷體" w:hint="eastAsia"/>
          <w:color w:val="000000" w:themeColor="text1"/>
        </w:rPr>
        <w:t>乙方履約結果經甲方初驗或驗收有瑕疵者，</w:t>
      </w:r>
      <w:r w:rsidRPr="00E073FE">
        <w:rPr>
          <w:rFonts w:ascii="標楷體" w:eastAsia="標楷體" w:hint="eastAsia"/>
          <w:color w:val="000000" w:themeColor="text1"/>
        </w:rPr>
        <w:t>甲方得要求乙方於10個工作天內改善、拆除、重作、退貨或換貨</w:t>
      </w:r>
      <w:r w:rsidRPr="00E073FE">
        <w:rPr>
          <w:rFonts w:ascii="標楷體" w:eastAsia="標楷體"/>
          <w:color w:val="000000" w:themeColor="text1"/>
        </w:rPr>
        <w:t>(</w:t>
      </w:r>
      <w:r w:rsidRPr="00E073FE">
        <w:rPr>
          <w:rFonts w:ascii="標楷體" w:eastAsia="標楷體" w:hint="eastAsia"/>
          <w:color w:val="000000" w:themeColor="text1"/>
        </w:rPr>
        <w:t>以下簡稱改正</w:t>
      </w:r>
      <w:r w:rsidRPr="00E073FE">
        <w:rPr>
          <w:rFonts w:ascii="標楷體" w:eastAsia="標楷體"/>
          <w:color w:val="000000" w:themeColor="text1"/>
        </w:rPr>
        <w:t>)</w:t>
      </w:r>
      <w:r w:rsidRPr="00E073FE">
        <w:rPr>
          <w:rFonts w:ascii="標楷體" w:eastAsia="標楷體" w:hint="eastAsia"/>
          <w:color w:val="000000" w:themeColor="text1"/>
        </w:rPr>
        <w:t>。逾期未改正者，依第</w:t>
      </w:r>
      <w:r w:rsidR="0007486A" w:rsidRPr="00E073FE">
        <w:rPr>
          <w:rFonts w:ascii="標楷體" w:eastAsia="標楷體" w:hint="eastAsia"/>
          <w:color w:val="000000" w:themeColor="text1"/>
        </w:rPr>
        <w:t>十七</w:t>
      </w:r>
      <w:r w:rsidRPr="00E073FE">
        <w:rPr>
          <w:rFonts w:ascii="標楷體" w:eastAsia="標楷體" w:hint="eastAsia"/>
          <w:color w:val="000000" w:themeColor="text1"/>
        </w:rPr>
        <w:t>條遲延履約規定計算逾期違約金。但逾期未改正仍在契約原訂履約期限內者，不在此限。</w:t>
      </w:r>
    </w:p>
    <w:p w:rsidR="00834707" w:rsidRPr="00E073FE" w:rsidRDefault="00492EAC" w:rsidP="005C6576">
      <w:pPr>
        <w:pStyle w:val="af1"/>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(十</w:t>
      </w:r>
      <w:r w:rsidR="009616DB">
        <w:rPr>
          <w:rFonts w:ascii="標楷體" w:eastAsia="標楷體" w:hAnsi="標楷體" w:hint="eastAsia"/>
          <w:color w:val="000000" w:themeColor="text1"/>
        </w:rPr>
        <w:t>一</w:t>
      </w:r>
      <w:r w:rsidRPr="00E073FE">
        <w:rPr>
          <w:rFonts w:ascii="標楷體" w:eastAsia="標楷體" w:hAnsi="標楷體" w:hint="eastAsia"/>
          <w:color w:val="000000" w:themeColor="text1"/>
        </w:rPr>
        <w:t>)</w:t>
      </w:r>
      <w:r w:rsidR="00834707" w:rsidRPr="00E073FE">
        <w:rPr>
          <w:rFonts w:ascii="標楷體" w:eastAsia="標楷體" w:hAnsi="標楷體" w:hint="eastAsia"/>
          <w:color w:val="000000" w:themeColor="text1"/>
        </w:rPr>
        <w:t>乙方不於前款期限內改正、拒絕改正或其瑕疵不能改正，甲方得採行下列措施之一：</w:t>
      </w:r>
    </w:p>
    <w:p w:rsidR="00834707" w:rsidRPr="00E073FE" w:rsidRDefault="00492EAC" w:rsidP="005C6576">
      <w:pPr>
        <w:pStyle w:val="af2"/>
        <w:spacing w:afterLines="50" w:after="120" w:line="400" w:lineRule="exact"/>
        <w:ind w:leftChars="400" w:left="1240" w:hangingChars="100" w:hanging="280"/>
        <w:rPr>
          <w:rFonts w:ascii="標楷體" w:eastAsia="標楷體" w:hAnsi="標楷體"/>
          <w:color w:val="000000" w:themeColor="text1"/>
        </w:rPr>
      </w:pPr>
      <w:r w:rsidRPr="00E073FE">
        <w:rPr>
          <w:rFonts w:ascii="標楷體" w:eastAsia="標楷體" w:hAnsi="標楷體" w:hint="eastAsia"/>
          <w:color w:val="000000" w:themeColor="text1"/>
        </w:rPr>
        <w:t>1.</w:t>
      </w:r>
      <w:r w:rsidR="00834707" w:rsidRPr="00E073FE">
        <w:rPr>
          <w:rFonts w:ascii="標楷體" w:eastAsia="標楷體" w:hAnsi="標楷體" w:hint="eastAsia"/>
          <w:color w:val="000000" w:themeColor="text1"/>
        </w:rPr>
        <w:t>自行或使第三人改正，並得向乙方請求償還改正必要之費用。</w:t>
      </w:r>
    </w:p>
    <w:p w:rsidR="00834707" w:rsidRPr="00E073FE" w:rsidRDefault="00492EAC" w:rsidP="005C6576">
      <w:pPr>
        <w:pStyle w:val="af2"/>
        <w:spacing w:afterLines="50" w:after="120" w:line="400" w:lineRule="exact"/>
        <w:ind w:leftChars="400" w:left="1240" w:hangingChars="100" w:hanging="280"/>
        <w:rPr>
          <w:rFonts w:ascii="標楷體" w:eastAsia="標楷體" w:hAnsi="標楷體"/>
          <w:color w:val="000000" w:themeColor="text1"/>
        </w:rPr>
      </w:pPr>
      <w:r w:rsidRPr="00E073FE">
        <w:rPr>
          <w:rFonts w:ascii="標楷體" w:eastAsia="標楷體" w:hAnsi="標楷體" w:hint="eastAsia"/>
          <w:color w:val="000000" w:themeColor="text1"/>
        </w:rPr>
        <w:t>2.</w:t>
      </w:r>
      <w:r w:rsidR="00834707" w:rsidRPr="00E073FE">
        <w:rPr>
          <w:rFonts w:ascii="標楷體" w:eastAsia="標楷體" w:hAnsi="標楷體" w:hint="eastAsia"/>
          <w:color w:val="000000" w:themeColor="text1"/>
        </w:rPr>
        <w:t>終止或解除契約或減少契約價金。</w:t>
      </w:r>
    </w:p>
    <w:p w:rsidR="00834707" w:rsidRPr="00E073FE" w:rsidRDefault="00DF6F6E" w:rsidP="00DF6F6E">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w:t>
      </w:r>
      <w:r w:rsidR="009616DB">
        <w:rPr>
          <w:rFonts w:ascii="標楷體" w:eastAsia="標楷體" w:hAnsi="標楷體" w:hint="eastAsia"/>
          <w:color w:val="000000" w:themeColor="text1"/>
          <w:sz w:val="28"/>
        </w:rPr>
        <w:t>二</w:t>
      </w:r>
      <w:r w:rsidRPr="00E073FE">
        <w:rPr>
          <w:rFonts w:ascii="標楷體" w:eastAsia="標楷體" w:hAnsi="標楷體" w:hint="eastAsia"/>
          <w:color w:val="000000" w:themeColor="text1"/>
          <w:sz w:val="28"/>
        </w:rPr>
        <w:t>)</w:t>
      </w:r>
      <w:r w:rsidR="00834707" w:rsidRPr="00E073FE">
        <w:rPr>
          <w:rFonts w:ascii="標楷體" w:eastAsia="標楷體" w:hAnsi="標楷體" w:hint="eastAsia"/>
          <w:color w:val="000000" w:themeColor="text1"/>
          <w:sz w:val="28"/>
        </w:rPr>
        <w:t>因可歸責於乙方之事由，致履約有瑕疵者，甲方除依前二</w:t>
      </w:r>
      <w:r w:rsidR="0007486A" w:rsidRPr="00E073FE">
        <w:rPr>
          <w:rFonts w:ascii="標楷體" w:eastAsia="標楷體" w:hAnsi="標楷體" w:hint="eastAsia"/>
          <w:color w:val="000000" w:themeColor="text1"/>
          <w:sz w:val="28"/>
        </w:rPr>
        <w:t>款</w:t>
      </w:r>
      <w:r w:rsidR="00834707" w:rsidRPr="00E073FE">
        <w:rPr>
          <w:rFonts w:ascii="標楷體" w:eastAsia="標楷體" w:hAnsi="標楷體" w:hint="eastAsia"/>
          <w:color w:val="000000" w:themeColor="text1"/>
          <w:sz w:val="28"/>
        </w:rPr>
        <w:t>規定辦理外，並得請求損害賠償。</w:t>
      </w:r>
    </w:p>
    <w:p w:rsidR="00A06600" w:rsidRPr="00E073FE" w:rsidRDefault="00A06600"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第十六條  保固</w:t>
      </w:r>
    </w:p>
    <w:p w:rsidR="00A7042C" w:rsidRPr="003B72C9" w:rsidRDefault="00106A02" w:rsidP="005C6576">
      <w:pPr>
        <w:spacing w:afterLines="50" w:after="120" w:line="400" w:lineRule="exact"/>
        <w:ind w:leftChars="200" w:left="1040" w:hangingChars="200" w:hanging="560"/>
        <w:jc w:val="both"/>
        <w:textDirection w:val="lrTbV"/>
        <w:rPr>
          <w:rFonts w:ascii="標楷體" w:eastAsia="標楷體" w:hAnsi="標楷體"/>
          <w:color w:val="FF0000"/>
          <w:sz w:val="28"/>
        </w:rPr>
      </w:pPr>
      <w:r w:rsidRPr="00E073FE">
        <w:rPr>
          <w:rFonts w:ascii="標楷體" w:eastAsia="標楷體" w:hAnsi="標楷體" w:hint="eastAsia"/>
          <w:color w:val="000000" w:themeColor="text1"/>
          <w:kern w:val="0"/>
          <w:sz w:val="28"/>
        </w:rPr>
        <w:t>(一)</w:t>
      </w:r>
      <w:r w:rsidR="00834707" w:rsidRPr="00E073FE">
        <w:rPr>
          <w:rFonts w:ascii="標楷體" w:eastAsia="標楷體" w:hAnsi="標楷體" w:hint="eastAsia"/>
          <w:color w:val="000000" w:themeColor="text1"/>
          <w:kern w:val="0"/>
          <w:sz w:val="28"/>
        </w:rPr>
        <w:t>本工</w:t>
      </w:r>
      <w:r w:rsidR="002F6CFB" w:rsidRPr="00E073FE">
        <w:rPr>
          <w:rFonts w:ascii="標楷體" w:eastAsia="標楷體" w:hAnsi="標楷體" w:hint="eastAsia"/>
          <w:color w:val="000000" w:themeColor="text1"/>
          <w:kern w:val="0"/>
          <w:sz w:val="28"/>
        </w:rPr>
        <w:t>程自全部竣工並經報請甲方正式驗收合格之</w:t>
      </w:r>
      <w:r w:rsidR="00E4225D" w:rsidRPr="00E073FE">
        <w:rPr>
          <w:rFonts w:ascii="標楷體" w:eastAsia="標楷體" w:hAnsi="標楷體" w:hint="eastAsia"/>
          <w:color w:val="000000" w:themeColor="text1"/>
          <w:kern w:val="0"/>
          <w:sz w:val="28"/>
        </w:rPr>
        <w:t>次</w:t>
      </w:r>
      <w:r w:rsidR="002F6CFB" w:rsidRPr="00E073FE">
        <w:rPr>
          <w:rFonts w:ascii="標楷體" w:eastAsia="標楷體" w:hAnsi="標楷體" w:hint="eastAsia"/>
          <w:color w:val="000000" w:themeColor="text1"/>
          <w:kern w:val="0"/>
          <w:sz w:val="28"/>
        </w:rPr>
        <w:t>日起，由乙方負責無償</w:t>
      </w:r>
      <w:r w:rsidR="002F6CFB" w:rsidRPr="003B72C9">
        <w:rPr>
          <w:rFonts w:ascii="標楷體" w:eastAsia="標楷體" w:hAnsi="標楷體" w:hint="eastAsia"/>
          <w:color w:val="FF0000"/>
          <w:kern w:val="0"/>
          <w:sz w:val="28"/>
        </w:rPr>
        <w:t>保固</w:t>
      </w:r>
      <w:r w:rsidR="009616DB" w:rsidRPr="003B72C9">
        <w:rPr>
          <w:rFonts w:ascii="標楷體" w:eastAsia="標楷體" w:hAnsi="標楷體" w:hint="eastAsia"/>
          <w:color w:val="FF0000"/>
          <w:kern w:val="0"/>
          <w:sz w:val="28"/>
        </w:rPr>
        <w:t>1</w:t>
      </w:r>
      <w:r w:rsidR="00834707" w:rsidRPr="003B72C9">
        <w:rPr>
          <w:rFonts w:ascii="標楷體" w:eastAsia="標楷體" w:hAnsi="標楷體" w:hint="eastAsia"/>
          <w:color w:val="FF0000"/>
          <w:kern w:val="0"/>
          <w:sz w:val="28"/>
        </w:rPr>
        <w:t>年</w:t>
      </w:r>
      <w:r w:rsidR="00834707" w:rsidRPr="003B72C9">
        <w:rPr>
          <w:rFonts w:ascii="標楷體" w:eastAsia="標楷體" w:hAnsi="標楷體" w:hint="eastAsia"/>
          <w:color w:val="FF0000"/>
          <w:sz w:val="28"/>
        </w:rPr>
        <w:t>。</w:t>
      </w:r>
    </w:p>
    <w:p w:rsidR="00A7042C" w:rsidRPr="00E073FE" w:rsidRDefault="00A7042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(二)保固期內發現瑕疵者，由甲方通知乙方改正。所稱瑕疵，包括損裂、坍塌、損壞、功能或效益不符合契約規定等。</w:t>
      </w:r>
    </w:p>
    <w:p w:rsidR="00A7042C" w:rsidRPr="00E073FE" w:rsidRDefault="00A7042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凡在保固期內發現瑕疵，應由乙方於甲方指定之期限內負責免費無條件改正。逾期不為改正者，甲方得逕為處理，所需費用由乙方負擔，或動用保固保證金逕為處理，不足時向乙方追償。但屬故意破壞、不當使用或正常零附件損</w:t>
      </w:r>
      <w:r w:rsidRPr="00E073FE">
        <w:rPr>
          <w:rFonts w:ascii="標楷體" w:eastAsia="標楷體" w:hAnsi="標楷體" w:hint="eastAsia"/>
          <w:color w:val="000000" w:themeColor="text1"/>
          <w:sz w:val="28"/>
        </w:rPr>
        <w:lastRenderedPageBreak/>
        <w:t>耗者，不在此限。</w:t>
      </w:r>
    </w:p>
    <w:p w:rsidR="00A7042C" w:rsidRPr="00E073FE" w:rsidRDefault="00A7042C"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(四)保固期內，採購標的因瑕疵致無法使用時，該無法使用之期間得不計入保固期。</w:t>
      </w:r>
    </w:p>
    <w:p w:rsidR="009616DB" w:rsidRPr="009616DB" w:rsidRDefault="00106A02" w:rsidP="009616DB">
      <w:pPr>
        <w:autoSpaceDE w:val="0"/>
        <w:autoSpaceDN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kern w:val="0"/>
          <w:sz w:val="28"/>
        </w:rPr>
        <w:t>(五)</w:t>
      </w:r>
      <w:r w:rsidR="00834707" w:rsidRPr="00E073FE">
        <w:rPr>
          <w:rFonts w:ascii="標楷體" w:eastAsia="標楷體" w:hAnsi="標楷體" w:hint="eastAsia"/>
          <w:color w:val="000000" w:themeColor="text1"/>
          <w:kern w:val="0"/>
          <w:sz w:val="28"/>
        </w:rPr>
        <w:t>保固期間內倘發生非因甲方操作不當所導致之設備故障、配件損壞，乙方應依保固切結書規定於限期內無償修復或提供臨時替代品，逾期不辦理者，甲方得自行僱工修復或取得臨時替代品，所需費用甲方得自行由保固金中支用，並視同乙方不屢行保固責任。</w:t>
      </w:r>
    </w:p>
    <w:p w:rsidR="00C4354D" w:rsidRPr="00E073FE" w:rsidRDefault="009616DB" w:rsidP="00D8229B">
      <w:pPr>
        <w:autoSpaceDE w:val="0"/>
        <w:autoSpaceDN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9616DB">
        <w:rPr>
          <w:rFonts w:ascii="標楷體" w:eastAsia="標楷體" w:hAnsi="標楷體" w:hint="eastAsia"/>
          <w:color w:val="000000" w:themeColor="text1"/>
          <w:sz w:val="28"/>
        </w:rPr>
        <w:t>(六)</w:t>
      </w:r>
      <w:r w:rsidRPr="00CF3723">
        <w:rPr>
          <w:rFonts w:ascii="標楷體" w:eastAsia="標楷體" w:hAnsi="標楷體" w:hint="eastAsia"/>
          <w:color w:val="FF0000"/>
          <w:sz w:val="28"/>
        </w:rPr>
        <w:t>保固期間內機器預留之訊號接點，甲方有使用需求時，乙方應無條件配合執行系統軟體及控制器之資料庫、圖控…等功能建置，乙方未配合建置，致甲方另行發包完成，所需費用由乙方負責。</w:t>
      </w:r>
      <w:r w:rsidRPr="009616DB">
        <w:rPr>
          <w:rFonts w:ascii="標楷體" w:eastAsia="標楷體" w:hAnsi="標楷體"/>
          <w:color w:val="000000" w:themeColor="text1"/>
          <w:sz w:val="28"/>
        </w:rPr>
        <w:cr/>
      </w:r>
    </w:p>
    <w:p w:rsidR="00834707" w:rsidRPr="00E073FE" w:rsidRDefault="00834707" w:rsidP="005C6576">
      <w:pPr>
        <w:spacing w:afterLines="50" w:after="120" w:line="400" w:lineRule="exact"/>
        <w:ind w:left="692" w:hanging="692"/>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第十七條  遲延履約</w:t>
      </w:r>
    </w:p>
    <w:p w:rsidR="0007486A" w:rsidRPr="00E073FE" w:rsidRDefault="0007486A" w:rsidP="005C6576">
      <w:pPr>
        <w:pStyle w:val="af1"/>
        <w:spacing w:afterLines="50" w:after="120" w:line="400" w:lineRule="exact"/>
        <w:ind w:leftChars="200" w:left="1024" w:right="0" w:hangingChars="200" w:hanging="544"/>
        <w:rPr>
          <w:rFonts w:ascii="標楷體" w:eastAsia="標楷體" w:hAnsi="標楷體"/>
          <w:color w:val="000000" w:themeColor="text1"/>
          <w:spacing w:val="-4"/>
        </w:rPr>
      </w:pPr>
      <w:r w:rsidRPr="00E073FE">
        <w:rPr>
          <w:rFonts w:ascii="標楷體" w:eastAsia="標楷體" w:hAnsi="標楷體" w:hint="eastAsia"/>
          <w:color w:val="000000" w:themeColor="text1"/>
          <w:spacing w:val="-4"/>
        </w:rPr>
        <w:t>(一)逾期違約金，以日為單位，乙方如未依照契約規定期限完工，應按逾期日數，每日依契約價金總額千分之一計算逾期違約金。但未完成履約之部分不影響其他已完成部分之使用者，得按未完成履約部分之契約價金，每日依其千分之一計算逾期違約金。</w:t>
      </w:r>
    </w:p>
    <w:p w:rsidR="00834707" w:rsidRPr="00E073FE" w:rsidRDefault="0007486A" w:rsidP="005C6576">
      <w:pPr>
        <w:pStyle w:val="af1"/>
        <w:spacing w:afterLines="50" w:after="120" w:line="400" w:lineRule="exact"/>
        <w:ind w:leftChars="200" w:left="1024" w:right="0" w:hangingChars="200" w:hanging="544"/>
        <w:rPr>
          <w:rFonts w:ascii="標楷體" w:eastAsia="標楷體" w:hAnsi="標楷體"/>
          <w:color w:val="000000" w:themeColor="text1"/>
        </w:rPr>
      </w:pPr>
      <w:r w:rsidRPr="00E073FE">
        <w:rPr>
          <w:rFonts w:ascii="標楷體" w:eastAsia="標楷體" w:hAnsi="標楷體" w:hint="eastAsia"/>
          <w:color w:val="000000" w:themeColor="text1"/>
          <w:spacing w:val="-4"/>
        </w:rPr>
        <w:t>(二)</w:t>
      </w:r>
      <w:r w:rsidR="00834707" w:rsidRPr="00E073FE">
        <w:rPr>
          <w:rFonts w:ascii="標楷體" w:eastAsia="標楷體" w:hAnsi="標楷體" w:hint="eastAsia"/>
          <w:color w:val="000000" w:themeColor="text1"/>
          <w:spacing w:val="-4"/>
        </w:rPr>
        <w:t>採部分驗收者，得就該部分之金額計算逾期違約金。</w:t>
      </w:r>
    </w:p>
    <w:p w:rsidR="00834707" w:rsidRPr="00E073FE" w:rsidRDefault="0007486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第一款扣抵方式，甲方得自應付價金中扣抵；其有不足者，得通知乙方繳納或自保證金扣抵。</w:t>
      </w:r>
    </w:p>
    <w:p w:rsidR="00834707" w:rsidRPr="00E073FE" w:rsidRDefault="0007486A"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(四)逾期違約金為損害賠償額預定性違約金，其總額(含逾期未改正之違約金)以契約價金總額之百分之二十為上限，且不計入第十八條第(八)項之賠償責任上限金額內。</w:t>
      </w:r>
    </w:p>
    <w:p w:rsidR="00834707" w:rsidRPr="00E073FE" w:rsidRDefault="002E3A4A"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(五)</w:t>
      </w:r>
      <w:r w:rsidR="00834707" w:rsidRPr="00E073FE">
        <w:rPr>
          <w:rFonts w:ascii="標楷體" w:eastAsia="標楷體" w:hAnsi="標楷體" w:hint="eastAsia"/>
          <w:color w:val="000000" w:themeColor="text1"/>
          <w:sz w:val="28"/>
        </w:rPr>
        <w:t>甲方及乙方因天災或事變等不可抗力或不可歸責於契約當事人之事由，致未能依時履約者，得展延履約期限；不能履約者，得免除契約責任：</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1.戰爭、封鎖、革命、叛亂、內亂、暴動或動員。</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2.山崩、地震、海嘯、火山爆發、颱風、豪雨、冰雹、惡劣天候、水災、土石流、土崩、地層滑動、雷擊或其他天然災害。</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3.墜機、沉船、交通中斷或道路、港口冰封。</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4.罷工、勞資糾紛或民眾非理性之聚眾抗爭。</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5.毒氣、瘟疫、火災或爆炸。</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6.履約標的遭破壞、竊盜、搶奪、強盜或海盜。</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7.履約人員遭殺害、傷害、擄人勒贖或不法拘禁。</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8.水、能源或原料中斷或管制供應。</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9.核子反應、核子輻射或放射性污染。</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10.非因乙方不法行為所致之政府或甲方依法令下達停工、徵用、沒入、拆毀或禁運命令者。</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11.政府法令之新增或變更。</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12.我國或外國政府之行為。</w:t>
      </w:r>
    </w:p>
    <w:p w:rsidR="002E3A4A" w:rsidRPr="00E073FE" w:rsidRDefault="002E3A4A"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13.其他經甲方認定確屬不可抗力者。</w:t>
      </w:r>
    </w:p>
    <w:p w:rsidR="002E3A4A" w:rsidRPr="00E073FE" w:rsidRDefault="002E3A4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(六)前項不可抗力或不可歸責事由發生或結束後，其屬可繼續履約之情形者，應繼續履約，並採行必要措施以降低其所造成之不利影響或損害。</w:t>
      </w:r>
    </w:p>
    <w:p w:rsidR="002E3A4A" w:rsidRPr="00E073FE" w:rsidRDefault="002E3A4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(七)乙方履約有遲延者，在遲延中，對於因不可抗力而生之損害，亦應負責。但經乙方證明縱不遲延履約，而仍不免發生損害者，不在此限。</w:t>
      </w:r>
    </w:p>
    <w:p w:rsidR="002E3A4A" w:rsidRPr="00E073FE" w:rsidRDefault="002E3A4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(八)契約訂有分段進度及最後履約期限，且均訂有逾期違約金者，屬分段完工使用或移交之情形，其逾期違約金之計算原則如下：</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1.未逾分段進度但逾最後履約期限者，扣除已分段完工使用或移交部分之金額，計算逾最後履約期限之違約金。</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2.逾分段進度但未逾最後履約期限者，計算逾分段進度之違約金。</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3.逾分段進度且逾最後履約期限者，分別計算違約金。但逾最後履約期限之違約金，應扣除已分段完工使用或移交部分之金額計算之。</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4.分段完工期限與其他採購契約之進行有關者，逾分段進度，得個別計算違約金，不受前款但書限制。</w:t>
      </w:r>
    </w:p>
    <w:p w:rsidR="002E3A4A" w:rsidRPr="00E073FE" w:rsidRDefault="002E3A4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(九)契約訂有分段進度及最後履約期限，且均訂有逾期違約金者，屬全部完工後使用或移交之情形，其逾期違約金之計算原則如下：</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1.未逾分段進度但逾最後履約期限者，計算逾最後履約期限之違約金。</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2.逾分段進度但未逾最後履約期限，其有逾分段進度已收取之違約金者，於未逾最後履約期限後發還。</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3.逾分段進度且逾最後履約期限，其有逾分段進度已收取之違約金者，於計算逾最後履約期限之違約金時應予扣抵。</w:t>
      </w:r>
    </w:p>
    <w:p w:rsidR="002E3A4A" w:rsidRPr="00E073FE" w:rsidRDefault="002E3A4A" w:rsidP="005C6576">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4.分段完工期限與其他採購契約之進行有關者，逾分段進度，得計算違約金，不受第2目及第3目之限制。</w:t>
      </w:r>
    </w:p>
    <w:p w:rsidR="002E3A4A" w:rsidRPr="00E073FE" w:rsidRDefault="002E3A4A"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(十)乙方未遵守法令致生履約事故者，由乙方負責。因而遲延履約者，不得據以免責。</w:t>
      </w:r>
    </w:p>
    <w:p w:rsidR="00936CDD" w:rsidRDefault="002E3A4A" w:rsidP="00936CDD">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(十一)</w:t>
      </w:r>
      <w:r w:rsidR="00936CDD" w:rsidRPr="00936CDD">
        <w:rPr>
          <w:rFonts w:hint="eastAsia"/>
        </w:rPr>
        <w:t xml:space="preserve"> </w:t>
      </w:r>
      <w:r w:rsidR="00936CDD" w:rsidRPr="00936CDD">
        <w:rPr>
          <w:rFonts w:ascii="標楷體" w:eastAsia="標楷體" w:hAnsi="標楷體" w:hint="eastAsia"/>
          <w:color w:val="000000" w:themeColor="text1"/>
          <w:sz w:val="28"/>
        </w:rPr>
        <w:t>除招標文件另有規定外，因可歸責於乙方之事由致延誤履約進度，情節重大者之認定，於巨額工程採購，指履約進度落後百分之十以上；於其他採購，指履約進度落後百分之二十以上，且日數達十日以上。</w:t>
      </w:r>
    </w:p>
    <w:p w:rsidR="00834707" w:rsidRPr="00E073FE" w:rsidRDefault="00834707" w:rsidP="00936CDD">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w:t>
      </w: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第十八條  權利及責任</w:t>
      </w:r>
    </w:p>
    <w:p w:rsidR="00834707" w:rsidRPr="00E073FE" w:rsidRDefault="002705FB" w:rsidP="005C6576">
      <w:pPr>
        <w:pStyle w:val="af0"/>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(一)</w:t>
      </w:r>
      <w:r w:rsidR="00834707" w:rsidRPr="00E073FE">
        <w:rPr>
          <w:rFonts w:ascii="標楷體" w:eastAsia="標楷體" w:hAnsi="標楷體" w:hint="eastAsia"/>
          <w:color w:val="000000" w:themeColor="text1"/>
        </w:rPr>
        <w:t>乙方應擔保第三人就履約標的，對於甲方不得主張任何權利。</w:t>
      </w:r>
    </w:p>
    <w:p w:rsidR="00834707" w:rsidRPr="00E073FE" w:rsidRDefault="002705FB"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乙方履約，其有侵害第三人合法權益時，應由乙方負責處理並承擔一切法律責任。</w:t>
      </w:r>
    </w:p>
    <w:p w:rsidR="002705FB" w:rsidRPr="00E073FE" w:rsidRDefault="002705FB"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(三)乙方履約結果涉及智慧財產權者，甲方取得全部權利。</w:t>
      </w:r>
    </w:p>
    <w:p w:rsidR="00834707" w:rsidRPr="00E073FE" w:rsidRDefault="002705FB"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(四)</w:t>
      </w:r>
      <w:r w:rsidR="00834707" w:rsidRPr="00E073FE">
        <w:rPr>
          <w:rFonts w:ascii="標楷體" w:eastAsia="標楷體" w:hAnsi="標楷體" w:hint="eastAsia"/>
          <w:color w:val="000000" w:themeColor="text1"/>
          <w:sz w:val="28"/>
        </w:rPr>
        <w:t>除另有規定外，乙方如在契約使用專利品，或專利性施工方法，或涉及著作權時，其有關之專利及著作權益，概由乙方依照有關法令規定處理，其費用亦由乙方負擔。</w:t>
      </w:r>
    </w:p>
    <w:p w:rsidR="00834707" w:rsidRPr="00E073FE" w:rsidRDefault="002705FB"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(五)</w:t>
      </w:r>
      <w:r w:rsidR="00834707" w:rsidRPr="00E073FE">
        <w:rPr>
          <w:rFonts w:ascii="標楷體" w:eastAsia="標楷體" w:hAnsi="標楷體" w:hint="eastAsia"/>
          <w:color w:val="000000" w:themeColor="text1"/>
          <w:sz w:val="28"/>
        </w:rPr>
        <w:t>甲方及乙方應採取必要之措施，以保障他方免於因契約之履行而遭第三人請求損害賠償。其有致第三人損害者，應由造成損害原因之一方負責賠償。</w:t>
      </w:r>
    </w:p>
    <w:p w:rsidR="00834707" w:rsidRPr="00E073FE" w:rsidRDefault="002705FB" w:rsidP="005C6576">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甲方對於乙方、分包乙方及其人員因履約所致之人體傷亡或財物損失，不負賠償責任。對於人體傷亡或財物損失之風險，乙方應投保必要之保險。</w:t>
      </w:r>
    </w:p>
    <w:p w:rsidR="00834707" w:rsidRPr="00E073FE" w:rsidRDefault="002705FB"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(七)</w:t>
      </w:r>
      <w:r w:rsidR="00834707" w:rsidRPr="00E073FE">
        <w:rPr>
          <w:rFonts w:ascii="標楷體" w:eastAsia="標楷體" w:hAnsi="標楷體" w:hint="eastAsia"/>
          <w:color w:val="000000" w:themeColor="text1"/>
          <w:sz w:val="28"/>
        </w:rPr>
        <w:t>乙方依契約規定應履行之責任，不因甲方對於乙方履約事項之審查、認可或核准行為而減少或免除。</w:t>
      </w:r>
    </w:p>
    <w:p w:rsidR="006859D9" w:rsidRPr="00E073FE" w:rsidRDefault="002705FB" w:rsidP="008D25A0">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八)因可歸責於乙方之事由，致甲方遭受損害者，乙方應負賠償責任。除第十七條規定之逾期違約金外，賠償金額以契約價金總額為上限。但法令另有規定，或乙方隱瞞產品之瑕疵、故意或重大過失行為、對智慧財產權或第三人發生侵權行為，所造成之損害賠償，不受賠償金額上限之限制。</w:t>
      </w:r>
    </w:p>
    <w:p w:rsidR="00834707" w:rsidRPr="00E073FE" w:rsidRDefault="00532B8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w:t>
      </w:r>
      <w:r w:rsidRPr="00E073FE">
        <w:rPr>
          <w:rFonts w:ascii="標楷體" w:eastAsia="標楷體" w:hAnsi="標楷體" w:hint="eastAsia"/>
          <w:b/>
          <w:color w:val="000000" w:themeColor="text1"/>
          <w:sz w:val="28"/>
          <w:lang w:eastAsia="zh-HK"/>
        </w:rPr>
        <w:t>十九</w:t>
      </w:r>
      <w:r w:rsidR="00834707" w:rsidRPr="00E073FE">
        <w:rPr>
          <w:rFonts w:ascii="標楷體" w:eastAsia="標楷體" w:hAnsi="標楷體" w:hint="eastAsia"/>
          <w:b/>
          <w:color w:val="000000" w:themeColor="text1"/>
          <w:sz w:val="28"/>
        </w:rPr>
        <w:t>條  契約變更及轉讓</w:t>
      </w:r>
    </w:p>
    <w:p w:rsidR="00834707" w:rsidRPr="00E073FE" w:rsidRDefault="006859D9" w:rsidP="005C6576">
      <w:pPr>
        <w:spacing w:afterLines="50" w:after="120" w:line="400" w:lineRule="exact"/>
        <w:ind w:leftChars="200" w:left="1040" w:hangingChars="200" w:hanging="560"/>
        <w:jc w:val="both"/>
        <w:rPr>
          <w:rFonts w:ascii="標楷體" w:eastAsia="標楷體" w:hAnsi="標楷體"/>
          <w:color w:val="000000" w:themeColor="text1"/>
          <w:spacing w:val="-4"/>
          <w:sz w:val="28"/>
        </w:rPr>
      </w:pPr>
      <w:r w:rsidRPr="00E073FE">
        <w:rPr>
          <w:rFonts w:ascii="標楷體" w:eastAsia="標楷體" w:hAnsi="標楷體" w:hint="eastAsia"/>
          <w:color w:val="000000" w:themeColor="text1"/>
          <w:sz w:val="28"/>
        </w:rPr>
        <w:t>(一)</w:t>
      </w:r>
      <w:r w:rsidR="005C6576" w:rsidRPr="00E073FE">
        <w:rPr>
          <w:rFonts w:ascii="標楷體" w:eastAsia="標楷體" w:hint="eastAsia"/>
          <w:color w:val="000000" w:themeColor="text1"/>
          <w:sz w:val="28"/>
        </w:rPr>
        <w:t>甲方於必要時得於契約所約定之範圍內通知乙方變更契約(含新增項目)，乙方於接獲通知後應向甲方提出契約標的、價金、履約期限、付款期程或其他契約內容須變更之相關文件</w:t>
      </w:r>
      <w:r w:rsidR="003C0C34" w:rsidRPr="00E073FE">
        <w:rPr>
          <w:rFonts w:ascii="標楷體" w:eastAsia="標楷體" w:hint="eastAsia"/>
          <w:color w:val="000000" w:themeColor="text1"/>
          <w:sz w:val="28"/>
        </w:rPr>
        <w:t>，</w:t>
      </w:r>
      <w:r w:rsidR="00095780" w:rsidRPr="00E073FE">
        <w:rPr>
          <w:rFonts w:ascii="標楷體" w:eastAsia="標楷體" w:hint="eastAsia"/>
          <w:color w:val="000000" w:themeColor="text1"/>
          <w:sz w:val="28"/>
        </w:rPr>
        <w:t>其底價依</w:t>
      </w:r>
      <w:r w:rsidR="00AF58CE" w:rsidRPr="00E073FE">
        <w:rPr>
          <w:rFonts w:ascii="標楷體" w:eastAsia="標楷體" w:hint="eastAsia"/>
          <w:color w:val="000000" w:themeColor="text1"/>
          <w:sz w:val="28"/>
          <w:lang w:eastAsia="zh-HK"/>
        </w:rPr>
        <w:t>投標須知規定</w:t>
      </w:r>
      <w:r w:rsidR="005C6576" w:rsidRPr="00E073FE">
        <w:rPr>
          <w:rFonts w:ascii="標楷體" w:eastAsia="標楷體" w:hint="eastAsia"/>
          <w:color w:val="000000" w:themeColor="text1"/>
          <w:sz w:val="28"/>
        </w:rPr>
        <w:t>。</w:t>
      </w:r>
    </w:p>
    <w:p w:rsidR="00834707" w:rsidRPr="00E073FE" w:rsidRDefault="005C657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(二)</w:t>
      </w:r>
      <w:r w:rsidR="00834707" w:rsidRPr="00E073FE">
        <w:rPr>
          <w:rFonts w:ascii="標楷體" w:eastAsia="標楷體" w:hAnsi="標楷體" w:hint="eastAsia"/>
          <w:color w:val="000000" w:themeColor="text1"/>
          <w:sz w:val="28"/>
        </w:rPr>
        <w:t>乙方於甲方接受其所提出須變更之相關文件前，不得自行變更契約。除甲方另有請求者外，乙方不得因前款之通知而遲延其履約責任。</w:t>
      </w:r>
    </w:p>
    <w:p w:rsidR="00834707" w:rsidRPr="00E073FE" w:rsidRDefault="005C657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(三)</w:t>
      </w:r>
      <w:r w:rsidR="00834707" w:rsidRPr="00E073FE">
        <w:rPr>
          <w:rFonts w:ascii="標楷體" w:eastAsia="標楷體" w:hAnsi="標楷體" w:hint="eastAsia"/>
          <w:color w:val="000000" w:themeColor="text1"/>
          <w:sz w:val="28"/>
        </w:rPr>
        <w:t>甲方於接受乙方所提出須變更之事項前即請求乙方先行施作或供應，其後未依原通知辦理契約變更或僅部分辦理者，應補償乙方所增加之必要費用。</w:t>
      </w:r>
    </w:p>
    <w:p w:rsidR="00834707" w:rsidRPr="00E073FE" w:rsidRDefault="005C6576" w:rsidP="005C6576">
      <w:pPr>
        <w:pStyle w:val="af0"/>
        <w:spacing w:afterLines="50" w:after="120" w:line="400" w:lineRule="exact"/>
        <w:ind w:leftChars="200" w:left="104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(四)</w:t>
      </w:r>
      <w:r w:rsidR="00834707" w:rsidRPr="00E073FE">
        <w:rPr>
          <w:rFonts w:ascii="標楷體" w:eastAsia="標楷體" w:hAnsi="標楷體" w:hint="eastAsia"/>
          <w:color w:val="000000" w:themeColor="text1"/>
        </w:rPr>
        <w:t>契約約定之採購標的，其有下列情形之一者，乙方得敘明理由，檢附規格、功能、效益及價格比較表，徵得甲方  書面同意後，以其他規格、功能及效益相同或較優者代之。但不得據以增加契約價金。其因而減省乙方履約費用者，應自契約價金中扣除。</w:t>
      </w:r>
    </w:p>
    <w:p w:rsidR="00834707" w:rsidRPr="00E073FE" w:rsidRDefault="005C6576" w:rsidP="005C6576">
      <w:pPr>
        <w:spacing w:afterLines="50" w:after="120" w:line="400" w:lineRule="exact"/>
        <w:ind w:leftChars="400" w:left="1240" w:right="57"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834707" w:rsidRPr="00E073FE">
        <w:rPr>
          <w:rFonts w:ascii="標楷體" w:eastAsia="標楷體" w:hAnsi="標楷體" w:hint="eastAsia"/>
          <w:color w:val="000000" w:themeColor="text1"/>
          <w:sz w:val="28"/>
        </w:rPr>
        <w:t>契約原標示之廠牌或型號不再製造或供應。</w:t>
      </w:r>
    </w:p>
    <w:p w:rsidR="00834707" w:rsidRPr="00E073FE" w:rsidRDefault="005C6576" w:rsidP="005C6576">
      <w:pPr>
        <w:spacing w:afterLines="50" w:after="120" w:line="400" w:lineRule="exact"/>
        <w:ind w:leftChars="400" w:left="1240" w:right="57"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2.</w:t>
      </w:r>
      <w:r w:rsidR="00834707" w:rsidRPr="00E073FE">
        <w:rPr>
          <w:rFonts w:ascii="標楷體" w:eastAsia="標楷體" w:hAnsi="標楷體" w:hint="eastAsia"/>
          <w:color w:val="000000" w:themeColor="text1"/>
          <w:sz w:val="28"/>
        </w:rPr>
        <w:t>契約原標示之分包乙方不再營業或拒絕供應。</w:t>
      </w:r>
    </w:p>
    <w:p w:rsidR="00834707" w:rsidRPr="00E073FE" w:rsidRDefault="005C6576"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834707" w:rsidRPr="00E073FE">
        <w:rPr>
          <w:rFonts w:ascii="標楷體" w:eastAsia="標楷體" w:hAnsi="標楷體" w:hint="eastAsia"/>
          <w:color w:val="000000" w:themeColor="text1"/>
          <w:sz w:val="28"/>
        </w:rPr>
        <w:t>因不可抗力原因必須更換。</w:t>
      </w:r>
    </w:p>
    <w:p w:rsidR="00834707" w:rsidRPr="00E073FE" w:rsidRDefault="005C6576" w:rsidP="005C6576">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834707" w:rsidRPr="00E073FE">
        <w:rPr>
          <w:rFonts w:ascii="標楷體" w:eastAsia="標楷體" w:hAnsi="標楷體" w:hint="eastAsia"/>
          <w:color w:val="000000" w:themeColor="text1"/>
          <w:sz w:val="28"/>
        </w:rPr>
        <w:t>較契約原標示者更優或對甲方更有利。</w:t>
      </w:r>
    </w:p>
    <w:p w:rsidR="00834707" w:rsidRPr="00E073FE" w:rsidRDefault="005C6576" w:rsidP="005C6576">
      <w:pPr>
        <w:pStyle w:val="af0"/>
        <w:spacing w:afterLines="50" w:after="120" w:line="400" w:lineRule="exact"/>
        <w:ind w:leftChars="200" w:left="1040" w:right="0" w:hangingChars="200" w:hanging="560"/>
        <w:rPr>
          <w:rFonts w:ascii="標楷體" w:eastAsia="標楷體" w:hAnsi="標楷體"/>
          <w:color w:val="000000" w:themeColor="text1"/>
        </w:rPr>
      </w:pPr>
      <w:r w:rsidRPr="00E073FE">
        <w:rPr>
          <w:rFonts w:ascii="標楷體" w:eastAsia="標楷體" w:hAnsi="標楷體" w:hint="eastAsia"/>
          <w:color w:val="000000" w:themeColor="text1"/>
        </w:rPr>
        <w:t>(五)</w:t>
      </w:r>
      <w:r w:rsidR="00834707" w:rsidRPr="00E073FE">
        <w:rPr>
          <w:rFonts w:ascii="標楷體" w:eastAsia="標楷體" w:hAnsi="標楷體" w:hint="eastAsia"/>
          <w:color w:val="000000" w:themeColor="text1"/>
        </w:rPr>
        <w:t>契約之變更，非經甲方及乙方雙方合意，作成書面紀錄，並簽名或蓋章者，無效。</w:t>
      </w:r>
    </w:p>
    <w:p w:rsidR="00834707" w:rsidRPr="00E073FE" w:rsidRDefault="005C6576" w:rsidP="005C6576">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(六)</w:t>
      </w:r>
      <w:r w:rsidR="00834707" w:rsidRPr="00E073FE">
        <w:rPr>
          <w:rFonts w:ascii="標楷體" w:eastAsia="標楷體" w:hAnsi="標楷體" w:hint="eastAsia"/>
          <w:color w:val="000000" w:themeColor="text1"/>
          <w:sz w:val="28"/>
        </w:rPr>
        <w:t>乙方不得將契約之部分或全部轉讓予他人。但因公司合併、銀行或保險公司履行連帶保證、銀行因權利質權而生之債權或其他類似情形致有轉讓必要，經甲方書面同意者，不在此限。</w:t>
      </w:r>
    </w:p>
    <w:p w:rsidR="005C6576" w:rsidRPr="00E073FE" w:rsidRDefault="005C6576" w:rsidP="005C6576">
      <w:pPr>
        <w:spacing w:afterLines="50" w:after="120" w:line="400" w:lineRule="exact"/>
        <w:ind w:leftChars="200" w:left="1040" w:hangingChars="200" w:hanging="560"/>
        <w:jc w:val="both"/>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第二十條  契約終止解除及暫停執行</w:t>
      </w:r>
    </w:p>
    <w:p w:rsidR="00F82CFB" w:rsidRPr="00E073FE" w:rsidRDefault="00F82CFB" w:rsidP="00E80817">
      <w:pPr>
        <w:spacing w:afterLines="50" w:after="120" w:line="400" w:lineRule="exact"/>
        <w:ind w:leftChars="200" w:left="1040" w:hangingChars="200" w:hanging="56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(一)乙方履約有下列情形之一者，甲方得以書面通知乙方終止契約或解除契約之部分或全部，且不補償乙方因此所生之損失：</w:t>
      </w:r>
    </w:p>
    <w:p w:rsidR="00DC0A8C" w:rsidRPr="00E073FE" w:rsidRDefault="00F82CFB" w:rsidP="00E80817">
      <w:pPr>
        <w:spacing w:afterLines="50" w:after="120" w:line="400" w:lineRule="exact"/>
        <w:ind w:leftChars="400" w:left="1240" w:hangingChars="100" w:hanging="280"/>
        <w:jc w:val="both"/>
        <w:rPr>
          <w:rFonts w:ascii="標楷體" w:eastAsia="標楷體" w:hAnsi="標楷體"/>
          <w:color w:val="000000" w:themeColor="text1"/>
          <w:sz w:val="28"/>
          <w:lang w:eastAsia="zh-HK"/>
        </w:rPr>
      </w:pPr>
      <w:r w:rsidRPr="00E073FE">
        <w:rPr>
          <w:rFonts w:ascii="標楷體" w:eastAsia="標楷體" w:hAnsi="標楷體" w:hint="eastAsia"/>
          <w:color w:val="000000" w:themeColor="text1"/>
          <w:sz w:val="28"/>
        </w:rPr>
        <w:t>1.</w:t>
      </w:r>
      <w:r w:rsidR="00DC0A8C" w:rsidRPr="00E073FE">
        <w:rPr>
          <w:rFonts w:ascii="標楷體" w:eastAsia="標楷體" w:hAnsi="標楷體" w:hint="eastAsia"/>
          <w:color w:val="000000" w:themeColor="text1"/>
          <w:sz w:val="28"/>
          <w:lang w:eastAsia="zh-HK"/>
        </w:rPr>
        <w:t>借用或冒用他人名義或證件，或以偽造、變造之文件投標</w:t>
      </w:r>
      <w:r w:rsidR="00DC0A8C" w:rsidRPr="00E073FE">
        <w:rPr>
          <w:rFonts w:ascii="標楷體" w:eastAsia="標楷體" w:hAnsi="標楷體" w:hint="eastAsia"/>
          <w:color w:val="000000" w:themeColor="text1"/>
          <w:sz w:val="28"/>
        </w:rPr>
        <w:t>。</w:t>
      </w:r>
    </w:p>
    <w:p w:rsidR="00DC0A8C"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lang w:eastAsia="zh-HK"/>
        </w:rPr>
      </w:pPr>
      <w:r w:rsidRPr="00E073FE">
        <w:rPr>
          <w:rFonts w:ascii="標楷體" w:eastAsia="標楷體" w:hAnsi="標楷體" w:hint="eastAsia"/>
          <w:color w:val="000000" w:themeColor="text1"/>
          <w:sz w:val="28"/>
        </w:rPr>
        <w:t>2.</w:t>
      </w:r>
      <w:r w:rsidRPr="00E073FE">
        <w:rPr>
          <w:rFonts w:ascii="標楷體" w:eastAsia="標楷體" w:hAnsi="標楷體" w:hint="eastAsia"/>
          <w:color w:val="000000" w:themeColor="text1"/>
          <w:sz w:val="28"/>
          <w:lang w:eastAsia="zh-HK"/>
        </w:rPr>
        <w:t>不同投標廠商間之投標文件內容有重大異常關聯者</w:t>
      </w:r>
      <w:r w:rsidRPr="00E073FE">
        <w:rPr>
          <w:rFonts w:ascii="標楷體" w:eastAsia="標楷體" w:hAnsi="標楷體" w:hint="eastAsia"/>
          <w:color w:val="000000" w:themeColor="text1"/>
          <w:sz w:val="28"/>
        </w:rPr>
        <w:t>。</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3</w:t>
      </w:r>
      <w:r w:rsidR="00F82CFB" w:rsidRPr="00E073FE">
        <w:rPr>
          <w:rFonts w:ascii="標楷體" w:eastAsia="標楷體" w:hAnsi="標楷體" w:hint="eastAsia"/>
          <w:color w:val="000000" w:themeColor="text1"/>
          <w:sz w:val="28"/>
        </w:rPr>
        <w:t>.違反不得轉包之規定者。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4</w:t>
      </w:r>
      <w:r w:rsidR="00F82CFB" w:rsidRPr="00E073FE">
        <w:rPr>
          <w:rFonts w:ascii="標楷體" w:eastAsia="標楷體" w:hAnsi="標楷體" w:hint="eastAsia"/>
          <w:color w:val="000000" w:themeColor="text1"/>
          <w:sz w:val="28"/>
        </w:rPr>
        <w:t>.乙方或其人員犯</w:t>
      </w:r>
      <w:r w:rsidRPr="00E073FE">
        <w:rPr>
          <w:rFonts w:ascii="標楷體" w:eastAsia="標楷體" w:hAnsi="標楷體" w:hint="eastAsia"/>
          <w:color w:val="000000" w:themeColor="text1"/>
          <w:sz w:val="28"/>
          <w:lang w:eastAsia="zh-HK"/>
        </w:rPr>
        <w:t>違反</w:t>
      </w:r>
      <w:r w:rsidR="00F82CFB" w:rsidRPr="00E073FE">
        <w:rPr>
          <w:rFonts w:ascii="標楷體" w:eastAsia="標楷體" w:hAnsi="標楷體" w:hint="eastAsia"/>
          <w:color w:val="000000" w:themeColor="text1"/>
          <w:sz w:val="28"/>
        </w:rPr>
        <w:t>採購規定之罪，經判決有罪確定者。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5</w:t>
      </w:r>
      <w:r w:rsidR="00F82CFB" w:rsidRPr="00E073FE">
        <w:rPr>
          <w:rFonts w:ascii="標楷體" w:eastAsia="標楷體" w:hAnsi="標楷體" w:hint="eastAsia"/>
          <w:color w:val="000000" w:themeColor="text1"/>
          <w:sz w:val="28"/>
        </w:rPr>
        <w:t>.因可歸責於乙方之事由，致延誤履約期限，情節重大者。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6</w:t>
      </w:r>
      <w:r w:rsidR="00F82CFB" w:rsidRPr="00E073FE">
        <w:rPr>
          <w:rFonts w:ascii="標楷體" w:eastAsia="標楷體" w:hAnsi="標楷體" w:hint="eastAsia"/>
          <w:color w:val="000000" w:themeColor="text1"/>
          <w:sz w:val="28"/>
        </w:rPr>
        <w:t>.偽造或變造契約或履約相關文件，經查明屬實者。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7</w:t>
      </w:r>
      <w:r w:rsidR="00F82CFB" w:rsidRPr="00E073FE">
        <w:rPr>
          <w:rFonts w:ascii="標楷體" w:eastAsia="標楷體" w:hAnsi="標楷體" w:hint="eastAsia"/>
          <w:color w:val="000000" w:themeColor="text1"/>
          <w:sz w:val="28"/>
        </w:rPr>
        <w:t>.擅自減省工料情節重大者。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8</w:t>
      </w:r>
      <w:r w:rsidR="00F82CFB" w:rsidRPr="00E073FE">
        <w:rPr>
          <w:rFonts w:ascii="標楷體" w:eastAsia="標楷體" w:hAnsi="標楷體" w:hint="eastAsia"/>
          <w:color w:val="000000" w:themeColor="text1"/>
          <w:sz w:val="28"/>
        </w:rPr>
        <w:t>.無正當理由而不履行契約者。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9</w:t>
      </w:r>
      <w:r w:rsidR="00F82CFB" w:rsidRPr="00E073FE">
        <w:rPr>
          <w:rFonts w:ascii="標楷體" w:eastAsia="標楷體" w:hAnsi="標楷體" w:hint="eastAsia"/>
          <w:color w:val="000000" w:themeColor="text1"/>
          <w:sz w:val="28"/>
        </w:rPr>
        <w:t>.查驗或驗收不合格，且未於通知期限內依規定辦理者。</w:t>
      </w:r>
    </w:p>
    <w:p w:rsidR="00F82CFB" w:rsidRPr="00E073FE" w:rsidRDefault="00DC0A8C"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10</w:t>
      </w:r>
      <w:r w:rsidR="00F82CFB" w:rsidRPr="00E073FE">
        <w:rPr>
          <w:rFonts w:ascii="標楷體" w:eastAsia="標楷體" w:hAnsi="標楷體" w:hint="eastAsia"/>
          <w:color w:val="000000" w:themeColor="text1"/>
          <w:sz w:val="28"/>
        </w:rPr>
        <w:t>.有破產或其他重大情事，致無法繼續履約者。</w:t>
      </w:r>
    </w:p>
    <w:p w:rsidR="00F82CFB" w:rsidRPr="00E073FE" w:rsidRDefault="00F82CFB"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DC0A8C" w:rsidRPr="00E073FE">
        <w:rPr>
          <w:rFonts w:ascii="標楷體" w:eastAsia="標楷體" w:hAnsi="標楷體" w:hint="eastAsia"/>
          <w:color w:val="000000" w:themeColor="text1"/>
          <w:sz w:val="28"/>
        </w:rPr>
        <w:t>1</w:t>
      </w:r>
      <w:r w:rsidRPr="00E073FE">
        <w:rPr>
          <w:rFonts w:ascii="標楷體" w:eastAsia="標楷體" w:hAnsi="標楷體" w:hint="eastAsia"/>
          <w:color w:val="000000" w:themeColor="text1"/>
          <w:sz w:val="28"/>
        </w:rPr>
        <w:t>.乙方未依契約規定履約，自接獲甲方書面通知次日起10個工作天內或書面通知所載較長期限內，仍未改正者。</w:t>
      </w:r>
    </w:p>
    <w:p w:rsidR="00F82CFB" w:rsidRPr="00E073FE" w:rsidRDefault="00F82CFB"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DC0A8C" w:rsidRPr="00E073FE">
        <w:rPr>
          <w:rFonts w:ascii="標楷體" w:eastAsia="標楷體" w:hAnsi="標楷體" w:hint="eastAsia"/>
          <w:color w:val="000000" w:themeColor="text1"/>
          <w:sz w:val="28"/>
        </w:rPr>
        <w:t>2</w:t>
      </w:r>
      <w:r w:rsidRPr="00E073FE">
        <w:rPr>
          <w:rFonts w:ascii="標楷體" w:eastAsia="標楷體" w:hAnsi="標楷體" w:hint="eastAsia"/>
          <w:color w:val="000000" w:themeColor="text1"/>
          <w:sz w:val="28"/>
        </w:rPr>
        <w:t>.違反環境保護或勞工安全衛生等有關法令，情節重大者。</w:t>
      </w:r>
    </w:p>
    <w:p w:rsidR="00F82CFB" w:rsidRPr="00E073FE" w:rsidRDefault="00F82CFB" w:rsidP="00E80817">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w:t>
      </w:r>
      <w:r w:rsidR="00DC0A8C" w:rsidRPr="00E073FE">
        <w:rPr>
          <w:rFonts w:ascii="標楷體" w:eastAsia="標楷體" w:hAnsi="標楷體" w:hint="eastAsia"/>
          <w:color w:val="000000" w:themeColor="text1"/>
          <w:sz w:val="28"/>
        </w:rPr>
        <w:t>3</w:t>
      </w:r>
      <w:r w:rsidRPr="00E073FE">
        <w:rPr>
          <w:rFonts w:ascii="標楷體" w:eastAsia="標楷體" w:hAnsi="標楷體" w:hint="eastAsia"/>
          <w:color w:val="000000" w:themeColor="text1"/>
          <w:sz w:val="28"/>
        </w:rPr>
        <w:t>.契約規定之其他情形。</w:t>
      </w:r>
    </w:p>
    <w:p w:rsidR="00834707" w:rsidRPr="00E073FE" w:rsidRDefault="00E80817" w:rsidP="00E80817">
      <w:pPr>
        <w:spacing w:afterLines="50" w:after="120" w:line="400" w:lineRule="exact"/>
        <w:ind w:leftChars="200" w:left="483" w:hangingChars="1" w:hanging="3"/>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w:t>
      </w:r>
      <w:r w:rsidR="00834707" w:rsidRPr="00E073FE">
        <w:rPr>
          <w:rFonts w:ascii="標楷體" w:eastAsia="標楷體" w:hAnsi="標楷體" w:hint="eastAsia"/>
          <w:color w:val="000000" w:themeColor="text1"/>
          <w:sz w:val="28"/>
        </w:rPr>
        <w:t>甲方未依規定通知乙方終止或解除契約者，乙方仍應依契約規定繼續履約。</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乙方接獲終止或解除契約通知後，應即將該部分工程停工，負責遣散工人，將有關之機具設備及到場合格器材等就地點交甲方使用；對於已施作完成之工作項目及數量，應會同監造單位辦理結算，並拍照存證，乙方不會同辦理時，甲方得逕行辦理結算；必要時，得洽請公正、專業之鑑定機構協助辦理。乙方並應負責維護工程至甲方接管為止，如有損壞或短缺概由乙方負責。機具設備器材至甲方不再需用時，甲方得通知乙方限期拆走，如乙方逾限未照辦，甲方得將之予以變賣並遷出工地，將變賣所得扣除一切必需費用及賠償金額後退還乙方，而不負責任何損害或損失。</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契約經依第二十條第(一)項規定或因可歸責於乙方之事由致終止或解除者，甲方得依其所認定之適當方式，自行或洽其他乙方完成被終止或解除之契約；其所增加之費用及損失，由乙方負擔。無洽其他乙方完成之必要者，得扣減或追償契約價金，不發還保證金。甲方有損失者亦同。</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五)甲方得自通知乙方終止或解除契約日起，扣發乙方應得之工程款，包括尚未領取之工程估驗款、全部保留款等，並不發還乙方之履約保證金。至本契約經甲方自行或洽請其他乙方完成後，如扣除甲方為完成本契約所支付之一切費用或損失、損害後有剩餘者，甲方應將該差額給付乙方。如有不足者，乙方及其連帶保證人應將該項差額賠償甲方。</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(六)契約因政策變更，乙方依契約繼續履行反而不符公共利益者，甲方得報經上級甲方核准，終止或解除部分或全部契約，並補償乙方因此所生之損失。但不包含所失利益。</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(七)依前項規定終止契約者，乙方於接獲甲方通知前已完成且可使用之履約標的，依契約價金給付；僅部分完成尚未能使用之履約標的，甲方得擇下列方式之一洽乙方為之：</w:t>
      </w:r>
    </w:p>
    <w:p w:rsidR="00E80817" w:rsidRPr="00E073FE" w:rsidRDefault="00E80817" w:rsidP="00E80817">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1.繼續予以完成，依契約價金給付。</w:t>
      </w:r>
    </w:p>
    <w:p w:rsidR="00E80817" w:rsidRPr="00E073FE" w:rsidRDefault="00E80817" w:rsidP="00E80817">
      <w:pPr>
        <w:spacing w:afterLines="50" w:after="120" w:line="400" w:lineRule="exact"/>
        <w:ind w:leftChars="400" w:left="1240" w:hangingChars="100" w:hanging="28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2.停止製造、供應或施作。但給付乙方已發生之製造、供應或施作費用及合理之利潤。</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(八)非因政策變更且非可歸責於乙方事由而有終止或解除契約必要者，準用前2款規定。</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(九)乙方未依契約規定履約者，甲方得隨時通知乙方部分或全部暫停執行，至情況改正後方准恢復履約。乙方不得就暫停執行請求延長履約期限或增加契約價金。</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因非可歸責於乙方之情形，甲方通知乙方部分或全部暫停執行，得補償乙方因此而增加之必要費用，並應視情形酌予延長履約期限。但暫停執行期間累計逾6個月(甲方得於招標時載明其他期間)者，乙方得通知甲方終止或解除部分或全部契約。</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一)因非可歸責於乙方之事由，甲方有延遲付款之情形，乙方得向甲方請求加計年息3%（甲方得於招標文件載明其他利率）之遲延利息。延遲付款達3個月(甲方得於招標時載明其他期間)者，乙方得通知甲方終止或解除部分或全部契約。</w:t>
      </w:r>
    </w:p>
    <w:p w:rsidR="00E8081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二)乙方不得對甲方人員或受甲方委託之人員給予期約、賄賂、佣金、比例金、仲介費、後謝金、回扣、餽贈、招待或其他不正利益。分包乙方亦同。違反規定者，甲方得終止或解除契約，或將溢價及利益自契約價款中扣除。</w:t>
      </w:r>
    </w:p>
    <w:p w:rsidR="00834707" w:rsidRPr="00E073FE" w:rsidRDefault="00E80817" w:rsidP="00E80817">
      <w:pPr>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(十三)本契約終止時，自終止之日起，雙方之權利義務即消滅。契約解除時，溯及契約生效日消滅。雙方並互負保密義務。</w:t>
      </w:r>
    </w:p>
    <w:p w:rsidR="00834707" w:rsidRPr="00E073FE" w:rsidRDefault="00834707" w:rsidP="00F82CFB">
      <w:pPr>
        <w:spacing w:afterLines="50" w:after="120" w:line="400" w:lineRule="exact"/>
        <w:ind w:hanging="284"/>
        <w:jc w:val="both"/>
        <w:textDirection w:val="lrTbV"/>
        <w:rPr>
          <w:rFonts w:ascii="標楷體" w:eastAsia="標楷體" w:hAnsi="標楷體"/>
          <w:color w:val="000000" w:themeColor="text1"/>
          <w:sz w:val="28"/>
        </w:rPr>
      </w:pPr>
    </w:p>
    <w:p w:rsidR="00834707" w:rsidRPr="00E073FE" w:rsidRDefault="00834707" w:rsidP="005C6576">
      <w:pPr>
        <w:spacing w:afterLines="50" w:after="120" w:line="400" w:lineRule="exact"/>
        <w:jc w:val="both"/>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第二十</w:t>
      </w:r>
      <w:r w:rsidR="00532B87" w:rsidRPr="00E073FE">
        <w:rPr>
          <w:rFonts w:ascii="標楷體" w:eastAsia="標楷體" w:hAnsi="標楷體" w:hint="eastAsia"/>
          <w:b/>
          <w:color w:val="000000" w:themeColor="text1"/>
          <w:sz w:val="28"/>
          <w:lang w:eastAsia="zh-HK"/>
        </w:rPr>
        <w:t>一</w:t>
      </w:r>
      <w:r w:rsidRPr="00E073FE">
        <w:rPr>
          <w:rFonts w:ascii="標楷體" w:eastAsia="標楷體" w:hAnsi="標楷體" w:hint="eastAsia"/>
          <w:b/>
          <w:color w:val="000000" w:themeColor="text1"/>
          <w:sz w:val="28"/>
        </w:rPr>
        <w:t>條  爭議處理</w:t>
      </w:r>
    </w:p>
    <w:p w:rsidR="00B4107D" w:rsidRPr="00E073FE" w:rsidRDefault="00B4107D" w:rsidP="00B4107D">
      <w:pPr>
        <w:spacing w:afterLines="50" w:after="120" w:line="400" w:lineRule="exact"/>
        <w:ind w:leftChars="200" w:left="1043" w:hangingChars="201" w:hanging="563"/>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(一)甲方與乙方因履約而生爭議者，應依法令及契約規定，考量公共利益及公平合理，本誠信和諧，盡力協調解決之。其未能達成協議者，得以下列方式處理之：</w:t>
      </w:r>
    </w:p>
    <w:p w:rsidR="00B4107D" w:rsidRPr="00E073FE" w:rsidRDefault="00B4107D"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1.於徵得甲方同意並簽訂仲裁協議書後，依仲裁法規定提付仲裁，並以甲方指定之仲裁處所為其仲裁處所。</w:t>
      </w:r>
    </w:p>
    <w:p w:rsidR="00B4107D" w:rsidRPr="00E073FE" w:rsidRDefault="0061568E"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color w:val="000000" w:themeColor="text1"/>
          <w:sz w:val="28"/>
        </w:rPr>
        <w:t>2</w:t>
      </w:r>
      <w:r w:rsidR="00B4107D" w:rsidRPr="00E073FE">
        <w:rPr>
          <w:rFonts w:ascii="標楷體" w:eastAsia="標楷體" w:hAnsi="標楷體" w:hint="eastAsia"/>
          <w:color w:val="000000" w:themeColor="text1"/>
          <w:sz w:val="28"/>
        </w:rPr>
        <w:t>.提起民事訴訟。</w:t>
      </w:r>
    </w:p>
    <w:p w:rsidR="00B4107D" w:rsidRPr="00E073FE" w:rsidRDefault="0061568E"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color w:val="000000" w:themeColor="text1"/>
          <w:sz w:val="28"/>
        </w:rPr>
        <w:t>3</w:t>
      </w:r>
      <w:r w:rsidR="00B4107D" w:rsidRPr="00E073FE">
        <w:rPr>
          <w:rFonts w:ascii="標楷體" w:eastAsia="標楷體" w:hAnsi="標楷體" w:hint="eastAsia"/>
          <w:color w:val="000000" w:themeColor="text1"/>
          <w:sz w:val="28"/>
        </w:rPr>
        <w:t>.依其他法律申(聲)請調解。</w:t>
      </w:r>
    </w:p>
    <w:p w:rsidR="00B4107D" w:rsidRPr="00E073FE" w:rsidRDefault="0061568E"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color w:val="000000" w:themeColor="text1"/>
          <w:sz w:val="28"/>
        </w:rPr>
        <w:t>4</w:t>
      </w:r>
      <w:r w:rsidR="00B4107D" w:rsidRPr="00E073FE">
        <w:rPr>
          <w:rFonts w:ascii="標楷體" w:eastAsia="標楷體" w:hAnsi="標楷體" w:hint="eastAsia"/>
          <w:color w:val="000000" w:themeColor="text1"/>
          <w:sz w:val="28"/>
        </w:rPr>
        <w:t>.依契約或雙方合意之其他方式處理。</w:t>
      </w:r>
    </w:p>
    <w:p w:rsidR="00B4107D" w:rsidRPr="00E073FE" w:rsidRDefault="00B4107D" w:rsidP="00B4107D">
      <w:pPr>
        <w:spacing w:afterLines="50" w:after="120" w:line="400" w:lineRule="exact"/>
        <w:ind w:leftChars="118" w:left="846" w:hangingChars="201" w:hanging="563"/>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lastRenderedPageBreak/>
        <w:t xml:space="preserve"> (二)履約爭議發生後，履約事項之處理原則如下：</w:t>
      </w:r>
    </w:p>
    <w:p w:rsidR="00B4107D" w:rsidRPr="00E073FE" w:rsidRDefault="00B4107D"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1.與爭議無關或不受影響之部分應繼續履約。但經甲方同意無須履約者不在此限。</w:t>
      </w:r>
    </w:p>
    <w:p w:rsidR="00B4107D" w:rsidRPr="00E073FE" w:rsidRDefault="00B4107D" w:rsidP="007B18E5">
      <w:pPr>
        <w:spacing w:afterLines="50" w:after="120" w:line="400" w:lineRule="exact"/>
        <w:ind w:leftChars="400" w:left="1240" w:hangingChars="100" w:hanging="280"/>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2.乙方因爭議而暫停履約，其經爭議處理結果被認定無理由者，不得就暫停履約之部分要求延長履約期限或免除契約責任。</w:t>
      </w:r>
    </w:p>
    <w:p w:rsidR="00834707" w:rsidRPr="00E073FE" w:rsidRDefault="00B4107D" w:rsidP="007B18E5">
      <w:pPr>
        <w:spacing w:afterLines="50" w:after="120" w:line="400" w:lineRule="exact"/>
        <w:ind w:leftChars="118" w:left="846" w:hangingChars="201" w:hanging="563"/>
        <w:jc w:val="both"/>
        <w:rPr>
          <w:rFonts w:ascii="標楷體" w:eastAsia="標楷體" w:hAnsi="標楷體"/>
          <w:color w:val="000000" w:themeColor="text1"/>
          <w:sz w:val="28"/>
        </w:rPr>
      </w:pPr>
      <w:r w:rsidRPr="00E073FE">
        <w:rPr>
          <w:rFonts w:ascii="標楷體" w:eastAsia="標楷體" w:hAnsi="標楷體" w:hint="eastAsia"/>
          <w:color w:val="000000" w:themeColor="text1"/>
          <w:sz w:val="28"/>
        </w:rPr>
        <w:t>(三)本契約以中華民國法律為準據法，並以甲方所在地之地方法院為第1審管轄法院。</w:t>
      </w:r>
    </w:p>
    <w:p w:rsidR="007B18E5" w:rsidRPr="00E073FE" w:rsidRDefault="007B18E5" w:rsidP="007B18E5">
      <w:pPr>
        <w:spacing w:afterLines="50" w:after="120" w:line="400" w:lineRule="exact"/>
        <w:ind w:leftChars="118" w:left="846" w:hangingChars="201" w:hanging="563"/>
        <w:jc w:val="both"/>
        <w:rPr>
          <w:rFonts w:ascii="標楷體" w:eastAsia="標楷體" w:hAnsi="標楷體"/>
          <w:color w:val="000000" w:themeColor="text1"/>
          <w:sz w:val="28"/>
        </w:rPr>
      </w:pPr>
    </w:p>
    <w:p w:rsidR="00993A89" w:rsidRPr="00E073FE" w:rsidRDefault="007B18E5" w:rsidP="007B18E5">
      <w:pPr>
        <w:numPr>
          <w:ilvl w:val="12"/>
          <w:numId w:val="0"/>
        </w:numPr>
        <w:overflowPunct w:val="0"/>
        <w:spacing w:afterLines="50" w:after="120" w:line="400" w:lineRule="exact"/>
        <w:ind w:hanging="340"/>
        <w:jc w:val="both"/>
        <w:textDirection w:val="lrTbV"/>
        <w:rPr>
          <w:rFonts w:ascii="標楷體" w:eastAsia="標楷體" w:hAnsi="標楷體"/>
          <w:b/>
          <w:color w:val="000000" w:themeColor="text1"/>
          <w:sz w:val="28"/>
        </w:rPr>
      </w:pPr>
      <w:r w:rsidRPr="00E073FE">
        <w:rPr>
          <w:rFonts w:ascii="標楷體" w:eastAsia="標楷體" w:hAnsi="標楷體" w:hint="eastAsia"/>
          <w:b/>
          <w:color w:val="000000" w:themeColor="text1"/>
          <w:sz w:val="28"/>
        </w:rPr>
        <w:t>第二十</w:t>
      </w:r>
      <w:r w:rsidR="00532B87" w:rsidRPr="00E073FE">
        <w:rPr>
          <w:rFonts w:ascii="標楷體" w:eastAsia="標楷體" w:hAnsi="標楷體" w:hint="eastAsia"/>
          <w:b/>
          <w:color w:val="000000" w:themeColor="text1"/>
          <w:sz w:val="28"/>
          <w:lang w:eastAsia="zh-HK"/>
        </w:rPr>
        <w:t>二</w:t>
      </w:r>
      <w:r w:rsidR="00834707" w:rsidRPr="00E073FE">
        <w:rPr>
          <w:rFonts w:ascii="標楷體" w:eastAsia="標楷體" w:hAnsi="標楷體" w:hint="eastAsia"/>
          <w:b/>
          <w:color w:val="000000" w:themeColor="text1"/>
          <w:sz w:val="28"/>
        </w:rPr>
        <w:t>條  其他</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(一)乙方對於履約所僱用之人員，不得有歧視婦女、原住民或弱勢團體人士之情事。</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(二)乙方履約時不得僱用甲方之人員或受甲方委託辦理契約事項之機構之人員。</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(三)乙方授權之代表應通曉中文或甲方同意之其他語文。未通曉者，乙方應備翻譯人員。</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(四)甲方與乙方間之履約事項，其涉及國際運輸或信用狀等事項，契約未予載明者，依國際貿易慣例。</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(五)甲方及乙方於履約期間應分別指定授權代表，為履約期間雙方協調與契約有關事項之代表人。</w:t>
      </w:r>
    </w:p>
    <w:p w:rsidR="007B18E5" w:rsidRPr="00E073FE" w:rsidRDefault="007B18E5" w:rsidP="007B18E5">
      <w:pPr>
        <w:numPr>
          <w:ilvl w:val="12"/>
          <w:numId w:val="0"/>
        </w:numPr>
        <w:overflowPunct w:val="0"/>
        <w:spacing w:afterLines="50" w:after="120" w:line="400" w:lineRule="exact"/>
        <w:ind w:leftChars="200" w:left="1040" w:hangingChars="200" w:hanging="560"/>
        <w:jc w:val="both"/>
        <w:textDirection w:val="lrTbV"/>
        <w:rPr>
          <w:rFonts w:ascii="標楷體" w:eastAsia="標楷體" w:hAnsi="標楷體"/>
          <w:color w:val="000000" w:themeColor="text1"/>
          <w:sz w:val="28"/>
        </w:rPr>
      </w:pPr>
      <w:r w:rsidRPr="00E073FE">
        <w:rPr>
          <w:rFonts w:ascii="標楷體" w:eastAsia="標楷體" w:hAnsi="標楷體" w:hint="eastAsia"/>
          <w:color w:val="000000" w:themeColor="text1"/>
          <w:sz w:val="28"/>
        </w:rPr>
        <w:t>(六)本契約未載明之事項，依採購法及民法等相關法令。</w:t>
      </w:r>
    </w:p>
    <w:p w:rsidR="002B579F" w:rsidRPr="00E073FE" w:rsidRDefault="00137F44" w:rsidP="002B579F">
      <w:pPr>
        <w:spacing w:afterLines="50" w:after="120" w:line="360" w:lineRule="auto"/>
        <w:jc w:val="both"/>
        <w:textDirection w:val="lrTbV"/>
        <w:rPr>
          <w:rFonts w:ascii="標楷體" w:eastAsia="標楷體" w:hAnsi="標楷體"/>
          <w:b/>
          <w:color w:val="000000" w:themeColor="text1"/>
          <w:sz w:val="28"/>
          <w:szCs w:val="28"/>
        </w:rPr>
      </w:pPr>
      <w:r w:rsidRPr="00E073FE">
        <w:rPr>
          <w:rFonts w:ascii="標楷體" w:eastAsia="標楷體" w:hAnsi="標楷體"/>
          <w:color w:val="000000" w:themeColor="text1"/>
          <w:sz w:val="28"/>
        </w:rPr>
        <w:br w:type="page"/>
      </w:r>
      <w:r w:rsidR="002B579F" w:rsidRPr="00E073FE">
        <w:rPr>
          <w:rFonts w:ascii="標楷體" w:eastAsia="標楷體" w:hAnsi="標楷體" w:hint="eastAsia"/>
          <w:b/>
          <w:color w:val="000000" w:themeColor="text1"/>
          <w:sz w:val="28"/>
          <w:szCs w:val="28"/>
        </w:rPr>
        <w:lastRenderedPageBreak/>
        <w:t>立契約人</w:t>
      </w:r>
    </w:p>
    <w:p w:rsidR="002B579F" w:rsidRPr="00E073FE" w:rsidRDefault="002B579F" w:rsidP="002B579F">
      <w:pPr>
        <w:spacing w:afterLines="100" w:after="240" w:line="360" w:lineRule="auto"/>
        <w:ind w:leftChars="200" w:left="480"/>
        <w:textDirection w:val="lrTbV"/>
        <w:rPr>
          <w:rFonts w:ascii="標楷體" w:eastAsia="標楷體" w:hAnsi="標楷體"/>
          <w:b/>
          <w:color w:val="000000" w:themeColor="text1"/>
          <w:sz w:val="28"/>
          <w:szCs w:val="28"/>
        </w:rPr>
      </w:pPr>
      <w:r w:rsidRPr="00E073FE">
        <w:rPr>
          <w:rFonts w:ascii="標楷體" w:eastAsia="標楷體" w:hAnsi="標楷體" w:hint="eastAsia"/>
          <w:b/>
          <w:color w:val="000000" w:themeColor="text1"/>
          <w:sz w:val="28"/>
          <w:szCs w:val="28"/>
        </w:rPr>
        <w:t>甲方</w:t>
      </w:r>
      <w:r w:rsidRPr="00E073FE">
        <w:rPr>
          <w:rFonts w:ascii="標楷體" w:eastAsia="標楷體" w:hAnsi="標楷體"/>
          <w:b/>
          <w:color w:val="000000" w:themeColor="text1"/>
          <w:sz w:val="28"/>
          <w:szCs w:val="28"/>
        </w:rPr>
        <w:t xml:space="preserve"> </w:t>
      </w:r>
      <w:r w:rsidRPr="00E073FE">
        <w:rPr>
          <w:rFonts w:ascii="標楷體" w:eastAsia="標楷體" w:hAnsi="標楷體" w:hint="eastAsia"/>
          <w:b/>
          <w:color w:val="000000" w:themeColor="text1"/>
          <w:sz w:val="28"/>
          <w:szCs w:val="28"/>
        </w:rPr>
        <w:t>：財團法人公共電視文化事業基金會</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代  表  人：</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地      址：台北市內湖區康寧路三段七十五巷50號</w:t>
      </w:r>
    </w:p>
    <w:p w:rsidR="002B579F" w:rsidRPr="00E073FE" w:rsidRDefault="002B579F" w:rsidP="002B579F">
      <w:pPr>
        <w:spacing w:afterLines="100" w:after="240" w:line="360" w:lineRule="auto"/>
        <w:ind w:leftChars="200" w:left="480"/>
        <w:textDirection w:val="lrTbV"/>
        <w:rPr>
          <w:rFonts w:ascii="標楷體" w:eastAsia="標楷體" w:hAnsi="標楷體"/>
          <w:b/>
          <w:color w:val="000000" w:themeColor="text1"/>
          <w:sz w:val="28"/>
          <w:szCs w:val="28"/>
        </w:rPr>
      </w:pPr>
      <w:r w:rsidRPr="00E073FE">
        <w:rPr>
          <w:rFonts w:ascii="標楷體" w:eastAsia="標楷體" w:hAnsi="標楷體" w:hint="eastAsia"/>
          <w:b/>
          <w:color w:val="000000" w:themeColor="text1"/>
          <w:sz w:val="28"/>
          <w:szCs w:val="28"/>
        </w:rPr>
        <w:t>乙方：</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負  責  人 ：</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統 一 編 號：</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電      話 ：</w:t>
      </w:r>
    </w:p>
    <w:p w:rsidR="002B579F" w:rsidRPr="00E073FE" w:rsidRDefault="002B579F" w:rsidP="00532B87">
      <w:pPr>
        <w:spacing w:afterLines="100" w:after="240" w:line="360" w:lineRule="auto"/>
        <w:ind w:leftChars="400" w:left="960"/>
        <w:textDirection w:val="lrTbV"/>
        <w:rPr>
          <w:rFonts w:ascii="標楷體" w:eastAsia="標楷體" w:hAnsi="標楷體"/>
          <w:color w:val="000000" w:themeColor="text1"/>
          <w:sz w:val="28"/>
          <w:szCs w:val="28"/>
        </w:rPr>
      </w:pPr>
      <w:r w:rsidRPr="00E073FE">
        <w:rPr>
          <w:rFonts w:ascii="標楷體" w:eastAsia="標楷體" w:hAnsi="標楷體" w:hint="eastAsia"/>
          <w:color w:val="000000" w:themeColor="text1"/>
          <w:sz w:val="28"/>
          <w:szCs w:val="28"/>
        </w:rPr>
        <w:t>地      址 ：</w:t>
      </w:r>
    </w:p>
    <w:p w:rsidR="002B579F" w:rsidRPr="00E073FE" w:rsidRDefault="002B579F" w:rsidP="002B579F">
      <w:pPr>
        <w:spacing w:afterLines="100" w:after="240" w:line="360" w:lineRule="auto"/>
        <w:ind w:leftChars="400" w:left="960"/>
        <w:textDirection w:val="lrTbV"/>
        <w:rPr>
          <w:rFonts w:ascii="標楷體" w:eastAsia="標楷體" w:hAnsi="標楷體"/>
          <w:color w:val="000000" w:themeColor="text1"/>
          <w:sz w:val="28"/>
          <w:szCs w:val="28"/>
        </w:rPr>
      </w:pPr>
    </w:p>
    <w:p w:rsidR="00834707" w:rsidRPr="00130B83" w:rsidRDefault="002B579F" w:rsidP="002B579F">
      <w:pPr>
        <w:spacing w:afterLines="50" w:after="120" w:line="360" w:lineRule="auto"/>
        <w:ind w:left="964" w:hanging="680"/>
        <w:jc w:val="both"/>
        <w:textDirection w:val="lrTbV"/>
        <w:rPr>
          <w:rFonts w:ascii="標楷體" w:eastAsia="標楷體" w:hAnsi="標楷體"/>
          <w:color w:val="000000" w:themeColor="text1"/>
          <w:sz w:val="28"/>
          <w:szCs w:val="28"/>
        </w:rPr>
      </w:pPr>
      <w:r w:rsidRPr="00130B83">
        <w:rPr>
          <w:rFonts w:ascii="標楷體" w:eastAsia="標楷體" w:hAnsi="標楷體" w:hint="eastAsia"/>
          <w:color w:val="000000" w:themeColor="text1"/>
          <w:sz w:val="28"/>
          <w:szCs w:val="28"/>
        </w:rPr>
        <w:t>中　　　華　　　民　　　國　　1</w:t>
      </w:r>
      <w:r w:rsidR="00344056" w:rsidRPr="00130B83">
        <w:rPr>
          <w:rFonts w:ascii="標楷體" w:eastAsia="標楷體" w:hAnsi="標楷體"/>
          <w:color w:val="000000" w:themeColor="text1"/>
          <w:sz w:val="28"/>
          <w:szCs w:val="28"/>
        </w:rPr>
        <w:t>1</w:t>
      </w:r>
      <w:r w:rsidR="00267572">
        <w:rPr>
          <w:rFonts w:ascii="標楷體" w:eastAsia="標楷體" w:hAnsi="標楷體" w:hint="eastAsia"/>
          <w:color w:val="000000" w:themeColor="text1"/>
          <w:sz w:val="28"/>
          <w:szCs w:val="28"/>
        </w:rPr>
        <w:t>3</w:t>
      </w:r>
      <w:r w:rsidRPr="00130B83">
        <w:rPr>
          <w:rFonts w:ascii="標楷體" w:eastAsia="標楷體" w:hAnsi="標楷體" w:hint="eastAsia"/>
          <w:color w:val="000000" w:themeColor="text1"/>
          <w:sz w:val="28"/>
          <w:szCs w:val="28"/>
        </w:rPr>
        <w:t xml:space="preserve"> 　年　　　　月　　　　　日</w:t>
      </w: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Default="00130B83" w:rsidP="002B579F">
      <w:pPr>
        <w:spacing w:afterLines="50" w:after="120" w:line="360" w:lineRule="auto"/>
        <w:ind w:left="964" w:hanging="680"/>
        <w:jc w:val="both"/>
        <w:textDirection w:val="lrTbV"/>
        <w:rPr>
          <w:rFonts w:ascii="標楷體" w:eastAsia="標楷體" w:hAnsi="標楷體"/>
          <w:b/>
          <w:color w:val="000000" w:themeColor="text1"/>
          <w:sz w:val="28"/>
          <w:szCs w:val="28"/>
        </w:rPr>
      </w:pPr>
    </w:p>
    <w:p w:rsidR="00130B83" w:rsidRPr="00130B83" w:rsidRDefault="00130B83" w:rsidP="00130B83">
      <w:pPr>
        <w:ind w:leftChars="200" w:left="480"/>
        <w:rPr>
          <w:rFonts w:ascii="標楷體" w:eastAsia="標楷體" w:hAnsi="標楷體"/>
          <w:sz w:val="28"/>
          <w:szCs w:val="28"/>
        </w:rPr>
      </w:pPr>
      <w:r>
        <w:rPr>
          <w:rFonts w:hint="eastAsia"/>
        </w:rPr>
        <w:lastRenderedPageBreak/>
        <w:t xml:space="preserve">                           </w:t>
      </w:r>
      <w:r w:rsidRPr="00130B83">
        <w:rPr>
          <w:rFonts w:ascii="標楷體" w:eastAsia="標楷體" w:hAnsi="標楷體" w:hint="eastAsia"/>
          <w:sz w:val="28"/>
          <w:szCs w:val="28"/>
        </w:rPr>
        <w:t>承攬商安全衛生管理</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1.本管理辦法係遵照《職業安全衛生法》及《職業安全衛生法施行細則》</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等相關法規，並依據本會工作環境及特性而訂定，其目的在保障各工</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作場所作業人員之安全與健康，防止職業災害，務請各承攬商確實遵行。</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2. 本會各項業務招商承攬時，各承攬商應就其承攬部份，擔負《職業安全</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衛生法》所定之「雇主」責任。</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3. 承攬商及其工作人員，除應遵守合約及本管理要點外，並應遵守《職業</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安全衛生法》，及相關法規之各項規定，不得有違勞工安全衛生條件。</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4. 承攬商對其所僱用人員之工作意外傷亡，應負有醫療及賠償之責任。</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5. 承攬商依法應為其僱用之工作人員，投保勞工保險，及其他傷、殘、死</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亡等職業災害賠償之保險。</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6. 承攬商如有業務之一部份，經本會管理單位同意，再交付他人承攬時，</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承攬商應就本會合約及勞工安全衛生有關規定事先告知再承攬人。</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7. 承攬商在本會工作場所內作業，應遴派現場負責人，負責安全衛生管理</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相關事宜。</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8. 承攬商在本會以外地區作業，其作業期間，仍應遵照《職業安全衛生法》</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各項規定辦理，其有安全衛生違失責任，概由承攬商自行負責。</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9. 承攬商就各項工作性質，應依相關法令規定，指派具有法定合格之人員</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執行該項作業。</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10. 承攬商使用之機械設備、器材及安全裝置等設施，應符合國家相關法</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令規定，並負責該項機械設備之自動檢查。</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11. 承攬商於作業期間、凡從事具危險性之工作，包括：起重、電焊、氣</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焊、高架、感電、噪音、易爆、化學物、高溫、高壓、特技表演等均</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應事先妥為規劃採必要之安全措施。</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12. 承攬商不得使童工、女工從事危險性及有害性工作，其工作期間並應</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遵守《勞動基準法》及《勞動基準法施行細則》童工、女工之各項規</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定。</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13. 承攬商就其工作性質，應備置相關之安全衛生防護器具，供作業人員</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使用。</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14. 承攬商除從事所承攬之業務外，對本會其他一切設施不得隨意操作或</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移動。若因作業需要，應事先取得本會主管單位同意，始為之；作業</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完成，應立即恢復。</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15. 承攬商因作業所使用之器材、設備，在作業範圍內指定地點儲放，放</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置時不得阻礙消防設施、配電盤、電氣開關、樓梯、出入口及通道；</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作業完成，應整理清潔恢復原狀。</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16. 承攬商所屬工作人員，於本會各工作場所作業時，應遵守本會各項安</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全衛生管理及禁止規定。</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17. 作業場所若有危險顧慮時，承攬商或作業場所負責人，應即令停止作</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lastRenderedPageBreak/>
        <w:t xml:space="preserve">    業，先使人員退避至安全處所，並即向行政部總務組提出報告處理。</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18. 承攬商於工作過程中，如發生意外災害或人員傷亡時，應立即採取急</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救、搶救等必要措施，並立即通知本會行政部總務組及報告台北市政</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府勞動檢查處處理。</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19. 本管理辦法，視為本會各項承攬契約中之附約，其有未盡事宜，請參</w:t>
      </w:r>
    </w:p>
    <w:p w:rsidR="00130B83" w:rsidRPr="00130B83" w:rsidRDefault="00130B83" w:rsidP="00130B83">
      <w:pPr>
        <w:ind w:leftChars="200" w:left="480"/>
        <w:rPr>
          <w:rFonts w:ascii="標楷體" w:eastAsia="標楷體" w:hAnsi="標楷體"/>
          <w:sz w:val="28"/>
          <w:szCs w:val="28"/>
        </w:rPr>
      </w:pPr>
      <w:r w:rsidRPr="00130B83">
        <w:rPr>
          <w:rFonts w:ascii="標楷體" w:eastAsia="標楷體" w:hAnsi="標楷體" w:hint="eastAsia"/>
          <w:sz w:val="28"/>
          <w:szCs w:val="28"/>
        </w:rPr>
        <w:t xml:space="preserve">    照《職業安全衛生法》及其他相關法規辦理。</w:t>
      </w:r>
    </w:p>
    <w:sectPr w:rsidR="00130B83" w:rsidRPr="00130B83" w:rsidSect="006B2108">
      <w:footerReference w:type="default" r:id="rId8"/>
      <w:pgSz w:w="11907" w:h="16840" w:code="9"/>
      <w:pgMar w:top="1304" w:right="851" w:bottom="1304" w:left="851" w:header="851" w:footer="992" w:gutter="0"/>
      <w:pgNumType w:start="1"/>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F5" w:rsidRDefault="00D821F5">
      <w:r>
        <w:separator/>
      </w:r>
    </w:p>
  </w:endnote>
  <w:endnote w:type="continuationSeparator" w:id="0">
    <w:p w:rsidR="00D821F5" w:rsidRDefault="00D8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panose1 w:val="00000000000000000000"/>
    <w:charset w:val="88"/>
    <w:family w:val="modern"/>
    <w:notTrueType/>
    <w:pitch w:val="fixed"/>
    <w:sig w:usb0="00000001" w:usb1="08080000" w:usb2="00000010" w:usb3="00000000" w:csb0="00100000" w:csb1="00000000"/>
  </w:font>
  <w:font w:name="華康楷書體W5">
    <w:altName w:val="微軟正黑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9B" w:rsidRDefault="00D8229B">
    <w:pPr>
      <w:pStyle w:val="a6"/>
      <w:framePr w:w="770" w:h="494" w:hRule="exact" w:wrap="auto" w:vAnchor="text" w:hAnchor="page" w:x="14328" w:y="188"/>
      <w:textDirection w:val="lrTbV"/>
      <w:rPr>
        <w:rStyle w:val="a8"/>
        <w:rFonts w:ascii="全真楷書" w:eastAsia="全真楷書"/>
        <w:sz w:val="24"/>
      </w:rPr>
    </w:pPr>
    <w:r>
      <w:rPr>
        <w:rStyle w:val="a8"/>
        <w:rFonts w:ascii="全真楷書" w:eastAsia="全真楷書"/>
        <w:sz w:val="24"/>
      </w:rPr>
      <w:fldChar w:fldCharType="begin"/>
    </w:r>
    <w:r>
      <w:rPr>
        <w:rStyle w:val="a8"/>
        <w:rFonts w:ascii="全真楷書" w:eastAsia="全真楷書"/>
        <w:sz w:val="24"/>
      </w:rPr>
      <w:instrText xml:space="preserve">PAGE  </w:instrText>
    </w:r>
    <w:r>
      <w:rPr>
        <w:rStyle w:val="a8"/>
        <w:rFonts w:ascii="全真楷書" w:eastAsia="全真楷書"/>
        <w:sz w:val="24"/>
      </w:rPr>
      <w:fldChar w:fldCharType="separate"/>
    </w:r>
    <w:r w:rsidR="009F2A63">
      <w:rPr>
        <w:rStyle w:val="a8"/>
        <w:rFonts w:ascii="全真楷書" w:eastAsia="全真楷書"/>
        <w:noProof/>
        <w:sz w:val="24"/>
      </w:rPr>
      <w:t>2</w:t>
    </w:r>
    <w:r>
      <w:rPr>
        <w:rStyle w:val="a8"/>
        <w:rFonts w:ascii="全真楷書" w:eastAsia="全真楷書"/>
        <w:sz w:val="24"/>
      </w:rPr>
      <w:fldChar w:fldCharType="end"/>
    </w:r>
  </w:p>
  <w:p w:rsidR="00D8229B" w:rsidRPr="00B60A16" w:rsidRDefault="00D8229B" w:rsidP="00B60A16">
    <w:pPr>
      <w:jc w:val="center"/>
      <w:rPr>
        <w:rFonts w:ascii="微軟正黑體" w:eastAsia="微軟正黑體" w:hAnsi="微軟正黑體"/>
        <w:sz w:val="20"/>
      </w:rPr>
    </w:pPr>
    <w:r>
      <w:rPr>
        <w:rFonts w:ascii="微軟正黑體" w:eastAsia="微軟正黑體" w:hAnsi="微軟正黑體" w:hint="eastAsia"/>
        <w:sz w:val="20"/>
      </w:rPr>
      <w:t>-</w:t>
    </w:r>
    <w:r w:rsidRPr="00B60A16">
      <w:rPr>
        <w:rFonts w:ascii="微軟正黑體" w:eastAsia="微軟正黑體" w:hAnsi="微軟正黑體"/>
        <w:sz w:val="20"/>
      </w:rPr>
      <w:fldChar w:fldCharType="begin"/>
    </w:r>
    <w:r w:rsidRPr="00B60A16">
      <w:rPr>
        <w:rFonts w:ascii="微軟正黑體" w:eastAsia="微軟正黑體" w:hAnsi="微軟正黑體"/>
        <w:sz w:val="20"/>
      </w:rPr>
      <w:instrText xml:space="preserve"> PAGE   \* MERGEFORMAT </w:instrText>
    </w:r>
    <w:r w:rsidRPr="00B60A16">
      <w:rPr>
        <w:rFonts w:ascii="微軟正黑體" w:eastAsia="微軟正黑體" w:hAnsi="微軟正黑體"/>
        <w:sz w:val="20"/>
      </w:rPr>
      <w:fldChar w:fldCharType="separate"/>
    </w:r>
    <w:r w:rsidR="009F2A63" w:rsidRPr="009F2A63">
      <w:rPr>
        <w:rFonts w:ascii="微軟正黑體" w:eastAsia="微軟正黑體" w:hAnsi="微軟正黑體"/>
        <w:noProof/>
        <w:sz w:val="20"/>
        <w:lang w:val="zh-TW"/>
      </w:rPr>
      <w:t>2</w:t>
    </w:r>
    <w:r w:rsidRPr="00B60A16">
      <w:rPr>
        <w:rFonts w:ascii="微軟正黑體" w:eastAsia="微軟正黑體" w:hAnsi="微軟正黑體"/>
        <w:sz w:val="20"/>
      </w:rPr>
      <w:fldChar w:fldCharType="end"/>
    </w:r>
    <w:r>
      <w:rPr>
        <w:rFonts w:ascii="微軟正黑體" w:eastAsia="微軟正黑體" w:hAnsi="微軟正黑體" w:hint="eastAsia"/>
        <w:sz w:val="20"/>
      </w:rPr>
      <w:t>-</w:t>
    </w:r>
  </w:p>
  <w:p w:rsidR="00D8229B" w:rsidRDefault="00D8229B" w:rsidP="006B210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F5" w:rsidRDefault="00D821F5">
      <w:r>
        <w:separator/>
      </w:r>
    </w:p>
  </w:footnote>
  <w:footnote w:type="continuationSeparator" w:id="0">
    <w:p w:rsidR="00D821F5" w:rsidRDefault="00D8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D7F"/>
    <w:multiLevelType w:val="hybridMultilevel"/>
    <w:tmpl w:val="92BE294C"/>
    <w:lvl w:ilvl="0" w:tplc="E4CC1F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726A4B"/>
    <w:multiLevelType w:val="hybridMultilevel"/>
    <w:tmpl w:val="2128686A"/>
    <w:lvl w:ilvl="0" w:tplc="836E87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3F469B"/>
    <w:multiLevelType w:val="hybridMultilevel"/>
    <w:tmpl w:val="E4728832"/>
    <w:lvl w:ilvl="0" w:tplc="8B1C4C9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19F04CE1"/>
    <w:multiLevelType w:val="hybridMultilevel"/>
    <w:tmpl w:val="E404272C"/>
    <w:lvl w:ilvl="0" w:tplc="79CE466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44F1DF6"/>
    <w:multiLevelType w:val="multilevel"/>
    <w:tmpl w:val="D8107BEE"/>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07"/>
        </w:tabs>
        <w:ind w:left="1407" w:hanging="567"/>
      </w:pPr>
      <w:rPr>
        <w:rFonts w:ascii="Arial" w:eastAsia="標楷體" w:hAnsi="Arial" w:cs="Times New Roman"/>
        <w:b w:val="0"/>
        <w:i w:val="0"/>
        <w:sz w:val="24"/>
      </w:rPr>
    </w:lvl>
    <w:lvl w:ilvl="4">
      <w:start w:val="1"/>
      <w:numFmt w:val="taiwaneseCountingThousand"/>
      <w:pStyle w:val="5"/>
      <w:lvlText w:val="(%5) "/>
      <w:lvlJc w:val="left"/>
      <w:pPr>
        <w:tabs>
          <w:tab w:val="num" w:pos="1167"/>
        </w:tabs>
        <w:ind w:left="1167" w:hanging="567"/>
      </w:pPr>
      <w:rPr>
        <w:rFonts w:ascii="新細明體" w:eastAsia="新細明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decimal"/>
      <w:pStyle w:val="7"/>
      <w:lvlText w:val="(%7)"/>
      <w:lvlJc w:val="left"/>
      <w:pPr>
        <w:tabs>
          <w:tab w:val="num" w:pos="3629"/>
        </w:tabs>
        <w:ind w:left="3629" w:hanging="681"/>
      </w:pPr>
      <w:rPr>
        <w:rFonts w:ascii="華康儷粗黑" w:eastAsia="華康儷粗黑" w:hint="eastAsia"/>
        <w:b/>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5" w15:restartNumberingAfterBreak="0">
    <w:nsid w:val="30AD099A"/>
    <w:multiLevelType w:val="hybridMultilevel"/>
    <w:tmpl w:val="C62C00CC"/>
    <w:lvl w:ilvl="0" w:tplc="3A2AD5A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25617ED"/>
    <w:multiLevelType w:val="hybridMultilevel"/>
    <w:tmpl w:val="B4849B7A"/>
    <w:lvl w:ilvl="0" w:tplc="8A4CF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5309C2"/>
    <w:multiLevelType w:val="hybridMultilevel"/>
    <w:tmpl w:val="C56066A6"/>
    <w:lvl w:ilvl="0" w:tplc="F2F406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9" w15:restartNumberingAfterBreak="0">
    <w:nsid w:val="63481275"/>
    <w:multiLevelType w:val="hybridMultilevel"/>
    <w:tmpl w:val="E20462EE"/>
    <w:lvl w:ilvl="0" w:tplc="9F3A17A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78F63C97"/>
    <w:multiLevelType w:val="hybridMultilevel"/>
    <w:tmpl w:val="B70A84B8"/>
    <w:lvl w:ilvl="0" w:tplc="045A574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AB250A1"/>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2" w15:restartNumberingAfterBreak="0">
    <w:nsid w:val="7CDF53AA"/>
    <w:multiLevelType w:val="hybridMultilevel"/>
    <w:tmpl w:val="34C2495A"/>
    <w:lvl w:ilvl="0" w:tplc="110AFB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0"/>
  </w:num>
  <w:num w:numId="4">
    <w:abstractNumId w:val="6"/>
  </w:num>
  <w:num w:numId="5">
    <w:abstractNumId w:val="9"/>
  </w:num>
  <w:num w:numId="6">
    <w:abstractNumId w:val="12"/>
  </w:num>
  <w:num w:numId="7">
    <w:abstractNumId w:val="4"/>
  </w:num>
  <w:num w:numId="8">
    <w:abstractNumId w:val="5"/>
  </w:num>
  <w:num w:numId="9">
    <w:abstractNumId w:val="3"/>
  </w:num>
  <w:num w:numId="10">
    <w:abstractNumId w:val="7"/>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2F6CFB"/>
    <w:rsid w:val="00000C03"/>
    <w:rsid w:val="0000599F"/>
    <w:rsid w:val="00022E4E"/>
    <w:rsid w:val="0002491B"/>
    <w:rsid w:val="00030F20"/>
    <w:rsid w:val="00041193"/>
    <w:rsid w:val="0004258C"/>
    <w:rsid w:val="000439D9"/>
    <w:rsid w:val="000626EA"/>
    <w:rsid w:val="000676D2"/>
    <w:rsid w:val="0007001F"/>
    <w:rsid w:val="000700D3"/>
    <w:rsid w:val="00070533"/>
    <w:rsid w:val="0007486A"/>
    <w:rsid w:val="00082A20"/>
    <w:rsid w:val="0008533C"/>
    <w:rsid w:val="00095780"/>
    <w:rsid w:val="00095CD3"/>
    <w:rsid w:val="00097A02"/>
    <w:rsid w:val="000A6C8E"/>
    <w:rsid w:val="000B21CA"/>
    <w:rsid w:val="000B4454"/>
    <w:rsid w:val="000B5505"/>
    <w:rsid w:val="000B5CA8"/>
    <w:rsid w:val="000C5F75"/>
    <w:rsid w:val="000E5D39"/>
    <w:rsid w:val="000F15D7"/>
    <w:rsid w:val="000F6AFE"/>
    <w:rsid w:val="00106A02"/>
    <w:rsid w:val="00130B83"/>
    <w:rsid w:val="00131F5B"/>
    <w:rsid w:val="00137F44"/>
    <w:rsid w:val="00154DAF"/>
    <w:rsid w:val="00157126"/>
    <w:rsid w:val="001618EC"/>
    <w:rsid w:val="001722F5"/>
    <w:rsid w:val="00183E2F"/>
    <w:rsid w:val="001A5A15"/>
    <w:rsid w:val="001C619F"/>
    <w:rsid w:val="001C6AB2"/>
    <w:rsid w:val="001D4F80"/>
    <w:rsid w:val="00201757"/>
    <w:rsid w:val="002456CD"/>
    <w:rsid w:val="002461FA"/>
    <w:rsid w:val="0025718B"/>
    <w:rsid w:val="0026560D"/>
    <w:rsid w:val="00267572"/>
    <w:rsid w:val="002705FB"/>
    <w:rsid w:val="002707DC"/>
    <w:rsid w:val="002945D4"/>
    <w:rsid w:val="002B579F"/>
    <w:rsid w:val="002C1C3E"/>
    <w:rsid w:val="002C1EF7"/>
    <w:rsid w:val="002C3D07"/>
    <w:rsid w:val="002D35E3"/>
    <w:rsid w:val="002D4E02"/>
    <w:rsid w:val="002E3A4A"/>
    <w:rsid w:val="002E76B1"/>
    <w:rsid w:val="002F6CFB"/>
    <w:rsid w:val="00317F8A"/>
    <w:rsid w:val="00344056"/>
    <w:rsid w:val="00346BA0"/>
    <w:rsid w:val="003617CB"/>
    <w:rsid w:val="003717FA"/>
    <w:rsid w:val="003736B0"/>
    <w:rsid w:val="00387FB3"/>
    <w:rsid w:val="003A061A"/>
    <w:rsid w:val="003A2AE7"/>
    <w:rsid w:val="003A6C27"/>
    <w:rsid w:val="003A753A"/>
    <w:rsid w:val="003B2C0E"/>
    <w:rsid w:val="003B6D5A"/>
    <w:rsid w:val="003B72C9"/>
    <w:rsid w:val="003C0C34"/>
    <w:rsid w:val="00421C29"/>
    <w:rsid w:val="00422F3C"/>
    <w:rsid w:val="0042465D"/>
    <w:rsid w:val="0042470B"/>
    <w:rsid w:val="00431DF0"/>
    <w:rsid w:val="0044696B"/>
    <w:rsid w:val="00457A8E"/>
    <w:rsid w:val="00463F55"/>
    <w:rsid w:val="00471170"/>
    <w:rsid w:val="00471F3E"/>
    <w:rsid w:val="00492EAC"/>
    <w:rsid w:val="00494533"/>
    <w:rsid w:val="004A1C1C"/>
    <w:rsid w:val="004B0BD5"/>
    <w:rsid w:val="004D2B3C"/>
    <w:rsid w:val="004E63AB"/>
    <w:rsid w:val="004F473F"/>
    <w:rsid w:val="005003B1"/>
    <w:rsid w:val="00511F4F"/>
    <w:rsid w:val="00524E97"/>
    <w:rsid w:val="00532B87"/>
    <w:rsid w:val="00532C55"/>
    <w:rsid w:val="005531B9"/>
    <w:rsid w:val="005634C1"/>
    <w:rsid w:val="0056467F"/>
    <w:rsid w:val="005671F6"/>
    <w:rsid w:val="005733D0"/>
    <w:rsid w:val="00575130"/>
    <w:rsid w:val="00581346"/>
    <w:rsid w:val="00593183"/>
    <w:rsid w:val="005C6576"/>
    <w:rsid w:val="005D7A7B"/>
    <w:rsid w:val="005E3446"/>
    <w:rsid w:val="005F2800"/>
    <w:rsid w:val="00601889"/>
    <w:rsid w:val="0061568E"/>
    <w:rsid w:val="0062704C"/>
    <w:rsid w:val="006332F6"/>
    <w:rsid w:val="006451E7"/>
    <w:rsid w:val="0064573D"/>
    <w:rsid w:val="006461AE"/>
    <w:rsid w:val="00666469"/>
    <w:rsid w:val="00675173"/>
    <w:rsid w:val="006859D9"/>
    <w:rsid w:val="00691CE5"/>
    <w:rsid w:val="00693C0A"/>
    <w:rsid w:val="006A2A6A"/>
    <w:rsid w:val="006A576C"/>
    <w:rsid w:val="006B2108"/>
    <w:rsid w:val="006B54DD"/>
    <w:rsid w:val="006C296A"/>
    <w:rsid w:val="006D0DBB"/>
    <w:rsid w:val="006D176F"/>
    <w:rsid w:val="006D7D18"/>
    <w:rsid w:val="006F5649"/>
    <w:rsid w:val="006F7E83"/>
    <w:rsid w:val="00710D9D"/>
    <w:rsid w:val="00712F42"/>
    <w:rsid w:val="00727985"/>
    <w:rsid w:val="007303ED"/>
    <w:rsid w:val="007341A8"/>
    <w:rsid w:val="00746CA9"/>
    <w:rsid w:val="00753EF0"/>
    <w:rsid w:val="007644B8"/>
    <w:rsid w:val="00786A14"/>
    <w:rsid w:val="00797A07"/>
    <w:rsid w:val="007A578D"/>
    <w:rsid w:val="007A7B5C"/>
    <w:rsid w:val="007B18E5"/>
    <w:rsid w:val="007C0E46"/>
    <w:rsid w:val="007C75F7"/>
    <w:rsid w:val="007D04AF"/>
    <w:rsid w:val="007D7D85"/>
    <w:rsid w:val="007F0E63"/>
    <w:rsid w:val="00830CF4"/>
    <w:rsid w:val="00834707"/>
    <w:rsid w:val="00860A9B"/>
    <w:rsid w:val="00860DBC"/>
    <w:rsid w:val="00862789"/>
    <w:rsid w:val="00874051"/>
    <w:rsid w:val="0089435F"/>
    <w:rsid w:val="008C1E7A"/>
    <w:rsid w:val="008C1F86"/>
    <w:rsid w:val="008C27F1"/>
    <w:rsid w:val="008D09CC"/>
    <w:rsid w:val="008D25A0"/>
    <w:rsid w:val="008E2CFF"/>
    <w:rsid w:val="008F6110"/>
    <w:rsid w:val="00903B6F"/>
    <w:rsid w:val="00925C5E"/>
    <w:rsid w:val="00936CDD"/>
    <w:rsid w:val="0094702E"/>
    <w:rsid w:val="009616DB"/>
    <w:rsid w:val="00964421"/>
    <w:rsid w:val="00976848"/>
    <w:rsid w:val="00993A89"/>
    <w:rsid w:val="009B2ABF"/>
    <w:rsid w:val="009D02EA"/>
    <w:rsid w:val="009D30E0"/>
    <w:rsid w:val="009D3F24"/>
    <w:rsid w:val="009F2A63"/>
    <w:rsid w:val="009F5082"/>
    <w:rsid w:val="009F645C"/>
    <w:rsid w:val="00A06600"/>
    <w:rsid w:val="00A10700"/>
    <w:rsid w:val="00A1625D"/>
    <w:rsid w:val="00A51D79"/>
    <w:rsid w:val="00A615B8"/>
    <w:rsid w:val="00A7042C"/>
    <w:rsid w:val="00A85029"/>
    <w:rsid w:val="00A97AC8"/>
    <w:rsid w:val="00AA162B"/>
    <w:rsid w:val="00AB3143"/>
    <w:rsid w:val="00AB49A6"/>
    <w:rsid w:val="00AB4AEE"/>
    <w:rsid w:val="00AF58CE"/>
    <w:rsid w:val="00B178AA"/>
    <w:rsid w:val="00B33F2D"/>
    <w:rsid w:val="00B4107D"/>
    <w:rsid w:val="00B60A16"/>
    <w:rsid w:val="00B742F5"/>
    <w:rsid w:val="00B82997"/>
    <w:rsid w:val="00B94BE5"/>
    <w:rsid w:val="00BE18B6"/>
    <w:rsid w:val="00BE1AB5"/>
    <w:rsid w:val="00BF1D90"/>
    <w:rsid w:val="00C0553F"/>
    <w:rsid w:val="00C175DB"/>
    <w:rsid w:val="00C2044B"/>
    <w:rsid w:val="00C4354D"/>
    <w:rsid w:val="00C72322"/>
    <w:rsid w:val="00CA426C"/>
    <w:rsid w:val="00CB283C"/>
    <w:rsid w:val="00CB70A9"/>
    <w:rsid w:val="00CB791C"/>
    <w:rsid w:val="00CD1B05"/>
    <w:rsid w:val="00CD2220"/>
    <w:rsid w:val="00CE4D85"/>
    <w:rsid w:val="00CE5828"/>
    <w:rsid w:val="00CE602B"/>
    <w:rsid w:val="00CF3723"/>
    <w:rsid w:val="00D07A94"/>
    <w:rsid w:val="00D179E2"/>
    <w:rsid w:val="00D821F5"/>
    <w:rsid w:val="00D8229B"/>
    <w:rsid w:val="00D905CF"/>
    <w:rsid w:val="00D9731C"/>
    <w:rsid w:val="00DB75AD"/>
    <w:rsid w:val="00DC0A8C"/>
    <w:rsid w:val="00DD1739"/>
    <w:rsid w:val="00DD3ABF"/>
    <w:rsid w:val="00DF63B1"/>
    <w:rsid w:val="00DF6F6E"/>
    <w:rsid w:val="00E073FE"/>
    <w:rsid w:val="00E16878"/>
    <w:rsid w:val="00E22F9E"/>
    <w:rsid w:val="00E4225D"/>
    <w:rsid w:val="00E424D4"/>
    <w:rsid w:val="00E52536"/>
    <w:rsid w:val="00E80817"/>
    <w:rsid w:val="00E80954"/>
    <w:rsid w:val="00E94C94"/>
    <w:rsid w:val="00EB43C0"/>
    <w:rsid w:val="00EB4427"/>
    <w:rsid w:val="00EB5C43"/>
    <w:rsid w:val="00EE00E2"/>
    <w:rsid w:val="00EE51E1"/>
    <w:rsid w:val="00F04899"/>
    <w:rsid w:val="00F13D38"/>
    <w:rsid w:val="00F21BC2"/>
    <w:rsid w:val="00F44A28"/>
    <w:rsid w:val="00F50219"/>
    <w:rsid w:val="00F62BC0"/>
    <w:rsid w:val="00F64183"/>
    <w:rsid w:val="00F73CE7"/>
    <w:rsid w:val="00F75146"/>
    <w:rsid w:val="00F82CFB"/>
    <w:rsid w:val="00F94D37"/>
    <w:rsid w:val="00F94D78"/>
    <w:rsid w:val="00F9733E"/>
    <w:rsid w:val="00FC5661"/>
    <w:rsid w:val="00FD6BB8"/>
    <w:rsid w:val="00FF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950925-5E58-44B3-9152-C2DEF672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0"/>
    <w:next w:val="a0"/>
    <w:link w:val="10"/>
    <w:qFormat/>
    <w:rsid w:val="000F15D7"/>
    <w:pPr>
      <w:keepNext/>
      <w:numPr>
        <w:numId w:val="7"/>
      </w:numPr>
      <w:spacing w:before="180" w:after="180" w:line="720" w:lineRule="atLeast"/>
      <w:outlineLvl w:val="0"/>
    </w:pPr>
    <w:rPr>
      <w:rFonts w:ascii="Arial" w:hAnsi="Arial"/>
      <w:b/>
      <w:kern w:val="52"/>
    </w:rPr>
  </w:style>
  <w:style w:type="paragraph" w:styleId="2">
    <w:name w:val="heading 2"/>
    <w:basedOn w:val="a0"/>
    <w:next w:val="a0"/>
    <w:link w:val="20"/>
    <w:qFormat/>
    <w:rsid w:val="000F15D7"/>
    <w:pPr>
      <w:keepNext/>
      <w:numPr>
        <w:ilvl w:val="1"/>
        <w:numId w:val="7"/>
      </w:numPr>
      <w:spacing w:line="240" w:lineRule="atLeast"/>
      <w:outlineLvl w:val="1"/>
    </w:pPr>
    <w:rPr>
      <w:rFonts w:ascii="Arial" w:hAnsi="Arial"/>
      <w:b/>
      <w:kern w:val="0"/>
    </w:rPr>
  </w:style>
  <w:style w:type="paragraph" w:styleId="3">
    <w:name w:val="heading 3"/>
    <w:basedOn w:val="a0"/>
    <w:next w:val="a0"/>
    <w:link w:val="30"/>
    <w:qFormat/>
    <w:rsid w:val="000F15D7"/>
    <w:pPr>
      <w:keepNext/>
      <w:numPr>
        <w:ilvl w:val="2"/>
        <w:numId w:val="7"/>
      </w:numPr>
      <w:spacing w:line="720" w:lineRule="atLeast"/>
      <w:outlineLvl w:val="2"/>
    </w:pPr>
    <w:rPr>
      <w:rFonts w:ascii="Arial" w:hAnsi="Arial"/>
      <w:b/>
      <w:kern w:val="0"/>
    </w:rPr>
  </w:style>
  <w:style w:type="paragraph" w:styleId="4">
    <w:name w:val="heading 4"/>
    <w:basedOn w:val="a0"/>
    <w:next w:val="a0"/>
    <w:link w:val="40"/>
    <w:qFormat/>
    <w:rsid w:val="000F15D7"/>
    <w:pPr>
      <w:keepNext/>
      <w:numPr>
        <w:ilvl w:val="3"/>
        <w:numId w:val="7"/>
      </w:numPr>
      <w:spacing w:line="240" w:lineRule="atLeast"/>
      <w:outlineLvl w:val="3"/>
    </w:pPr>
    <w:rPr>
      <w:rFonts w:ascii="Arial" w:hAnsi="Arial"/>
      <w:b/>
      <w:kern w:val="0"/>
    </w:rPr>
  </w:style>
  <w:style w:type="paragraph" w:styleId="5">
    <w:name w:val="heading 5"/>
    <w:basedOn w:val="a0"/>
    <w:next w:val="a0"/>
    <w:link w:val="50"/>
    <w:qFormat/>
    <w:rsid w:val="000F15D7"/>
    <w:pPr>
      <w:keepNext/>
      <w:numPr>
        <w:ilvl w:val="4"/>
        <w:numId w:val="7"/>
      </w:numPr>
      <w:spacing w:line="240" w:lineRule="atLeast"/>
      <w:outlineLvl w:val="4"/>
    </w:pPr>
    <w:rPr>
      <w:rFonts w:ascii="Arial" w:hAnsi="Arial"/>
      <w:b/>
      <w:kern w:val="0"/>
    </w:rPr>
  </w:style>
  <w:style w:type="paragraph" w:styleId="6">
    <w:name w:val="heading 6"/>
    <w:basedOn w:val="a0"/>
    <w:next w:val="a0"/>
    <w:link w:val="60"/>
    <w:qFormat/>
    <w:rsid w:val="000F15D7"/>
    <w:pPr>
      <w:keepNext/>
      <w:numPr>
        <w:ilvl w:val="5"/>
        <w:numId w:val="7"/>
      </w:numPr>
      <w:outlineLvl w:val="5"/>
    </w:pPr>
    <w:rPr>
      <w:rFonts w:ascii="Arial" w:hAnsi="Arial"/>
      <w:b/>
    </w:rPr>
  </w:style>
  <w:style w:type="paragraph" w:styleId="7">
    <w:name w:val="heading 7"/>
    <w:basedOn w:val="a0"/>
    <w:next w:val="a0"/>
    <w:link w:val="70"/>
    <w:qFormat/>
    <w:rsid w:val="000F15D7"/>
    <w:pPr>
      <w:keepNext/>
      <w:numPr>
        <w:ilvl w:val="6"/>
        <w:numId w:val="7"/>
      </w:numPr>
      <w:tabs>
        <w:tab w:val="left" w:pos="2429"/>
      </w:tabs>
      <w:spacing w:line="720" w:lineRule="auto"/>
      <w:outlineLvl w:val="6"/>
    </w:pPr>
    <w:rPr>
      <w:rFonts w:ascii="Arial" w:hAnsi="Arial"/>
      <w:b/>
    </w:rPr>
  </w:style>
  <w:style w:type="paragraph" w:styleId="8">
    <w:name w:val="heading 8"/>
    <w:basedOn w:val="a0"/>
    <w:next w:val="a0"/>
    <w:link w:val="80"/>
    <w:qFormat/>
    <w:rsid w:val="000F15D7"/>
    <w:pPr>
      <w:keepNext/>
      <w:numPr>
        <w:ilvl w:val="7"/>
        <w:numId w:val="7"/>
      </w:numPr>
      <w:spacing w:line="720" w:lineRule="auto"/>
      <w:outlineLvl w:val="7"/>
    </w:pPr>
    <w:rPr>
      <w:rFonts w:ascii="Arial" w:hAnsi="Arial"/>
      <w:sz w:val="36"/>
    </w:rPr>
  </w:style>
  <w:style w:type="paragraph" w:styleId="9">
    <w:name w:val="heading 9"/>
    <w:basedOn w:val="a0"/>
    <w:next w:val="a0"/>
    <w:link w:val="90"/>
    <w:qFormat/>
    <w:rsid w:val="000F15D7"/>
    <w:pPr>
      <w:keepNext/>
      <w:numPr>
        <w:ilvl w:val="8"/>
        <w:numId w:val="7"/>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1">
    <w:name w:val="樣式5"/>
    <w:basedOn w:val="a0"/>
    <w:pPr>
      <w:kinsoku w:val="0"/>
      <w:spacing w:line="360" w:lineRule="exact"/>
      <w:ind w:left="794"/>
    </w:pPr>
    <w:rPr>
      <w:rFonts w:eastAsia="全真楷書"/>
      <w:spacing w:val="14"/>
      <w:kern w:val="0"/>
    </w:rPr>
  </w:style>
  <w:style w:type="paragraph" w:customStyle="1" w:styleId="23">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1">
    <w:name w:val="樣式6"/>
    <w:basedOn w:val="23"/>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tyle>
  <w:style w:type="paragraph" w:styleId="a9">
    <w:name w:val="header"/>
    <w:basedOn w:val="a0"/>
    <w:pPr>
      <w:tabs>
        <w:tab w:val="center" w:pos="4153"/>
        <w:tab w:val="right" w:pos="8306"/>
      </w:tabs>
    </w:pPr>
    <w:rPr>
      <w:sz w:val="20"/>
    </w:rPr>
  </w:style>
  <w:style w:type="paragraph" w:styleId="aa">
    <w:name w:val="Body Text"/>
    <w:basedOn w:val="a0"/>
    <w:pPr>
      <w:spacing w:after="120" w:line="276" w:lineRule="auto"/>
      <w:ind w:firstLine="567"/>
      <w:jc w:val="both"/>
    </w:pPr>
    <w:rPr>
      <w:rFonts w:ascii="華康楷書體W5" w:eastAsia="華康楷書體W5"/>
      <w:kern w:val="0"/>
      <w:sz w:val="30"/>
    </w:rPr>
  </w:style>
  <w:style w:type="paragraph" w:customStyle="1" w:styleId="ab">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c">
    <w:name w:val="第十一條"/>
    <w:basedOn w:val="ab"/>
    <w:pPr>
      <w:ind w:left="1418" w:hanging="1418"/>
    </w:pPr>
    <w:rPr>
      <w:rFonts w:ascii="全真楷書"/>
    </w:rPr>
  </w:style>
  <w:style w:type="paragraph" w:customStyle="1" w:styleId="ad">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e">
    <w:name w:val="Body Text Indent"/>
    <w:basedOn w:val="a0"/>
    <w:pPr>
      <w:ind w:right="57" w:firstLine="567"/>
      <w:jc w:val="both"/>
    </w:pPr>
    <w:rPr>
      <w:rFonts w:ascii="標楷體" w:eastAsia="標楷體"/>
      <w:sz w:val="28"/>
    </w:rPr>
  </w:style>
  <w:style w:type="paragraph" w:styleId="24">
    <w:name w:val="Body Text 2"/>
    <w:basedOn w:val="a0"/>
    <w:pPr>
      <w:ind w:right="57"/>
      <w:jc w:val="both"/>
    </w:pPr>
    <w:rPr>
      <w:rFonts w:ascii="新細明體"/>
      <w:sz w:val="28"/>
    </w:rPr>
  </w:style>
  <w:style w:type="paragraph" w:styleId="25">
    <w:name w:val="Body Text Indent 2"/>
    <w:basedOn w:val="a0"/>
    <w:pPr>
      <w:spacing w:before="120"/>
      <w:ind w:left="1135" w:hanging="284"/>
      <w:jc w:val="both"/>
      <w:textDirection w:val="lrTbV"/>
    </w:pPr>
    <w:rPr>
      <w:rFonts w:ascii="全真楷書" w:eastAsia="全真楷書"/>
      <w:sz w:val="28"/>
    </w:rPr>
  </w:style>
  <w:style w:type="paragraph" w:styleId="32">
    <w:name w:val="Body Text Indent 3"/>
    <w:basedOn w:val="a0"/>
    <w:pPr>
      <w:spacing w:before="120"/>
      <w:ind w:left="851" w:hanging="284"/>
      <w:jc w:val="both"/>
      <w:textDirection w:val="lrTbV"/>
    </w:pPr>
    <w:rPr>
      <w:rFonts w:ascii="全真楷書" w:eastAsia="全真楷書"/>
      <w:sz w:val="28"/>
    </w:rPr>
  </w:style>
  <w:style w:type="paragraph" w:styleId="af">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tabs>
        <w:tab w:val="clear" w:pos="720"/>
        <w:tab w:val="num" w:pos="1287"/>
      </w:tabs>
      <w:ind w:left="567" w:right="57"/>
      <w:jc w:val="both"/>
    </w:pPr>
    <w:rPr>
      <w:rFonts w:ascii="全真楷書" w:eastAsia="全真楷書"/>
      <w:sz w:val="28"/>
    </w:rPr>
  </w:style>
  <w:style w:type="paragraph" w:customStyle="1" w:styleId="af0">
    <w:name w:val="條文一"/>
    <w:basedOn w:val="a0"/>
    <w:pPr>
      <w:ind w:left="512" w:right="57" w:hanging="540"/>
      <w:jc w:val="both"/>
    </w:pPr>
    <w:rPr>
      <w:rFonts w:ascii="全真楷書" w:eastAsia="全真楷書"/>
      <w:sz w:val="28"/>
    </w:rPr>
  </w:style>
  <w:style w:type="paragraph" w:customStyle="1" w:styleId="af1">
    <w:name w:val="條文二"/>
    <w:basedOn w:val="a0"/>
    <w:pPr>
      <w:ind w:left="512" w:right="57"/>
      <w:jc w:val="both"/>
    </w:pPr>
    <w:rPr>
      <w:rFonts w:ascii="全真楷書" w:eastAsia="全真楷書"/>
      <w:sz w:val="28"/>
    </w:rPr>
  </w:style>
  <w:style w:type="paragraph" w:customStyle="1" w:styleId="af2">
    <w:name w:val="(一)"/>
    <w:basedOn w:val="a0"/>
    <w:pPr>
      <w:ind w:left="1361" w:right="57" w:hanging="794"/>
      <w:jc w:val="both"/>
    </w:pPr>
    <w:rPr>
      <w:rFonts w:ascii="全真楷書" w:eastAsia="全真楷書"/>
      <w:sz w:val="28"/>
    </w:rPr>
  </w:style>
  <w:style w:type="paragraph" w:customStyle="1" w:styleId="72">
    <w:name w:val="樣式7"/>
    <w:basedOn w:val="23"/>
    <w:pPr>
      <w:ind w:left="1361" w:hanging="1361"/>
    </w:pPr>
  </w:style>
  <w:style w:type="character" w:customStyle="1" w:styleId="a7">
    <w:name w:val="頁尾 字元"/>
    <w:link w:val="a6"/>
    <w:uiPriority w:val="99"/>
    <w:rsid w:val="006B2108"/>
    <w:rPr>
      <w:rFonts w:ascii="Times New Roman" w:hAnsi="Times New Roman"/>
      <w:kern w:val="2"/>
    </w:rPr>
  </w:style>
  <w:style w:type="paragraph" w:styleId="af3">
    <w:name w:val="Balloon Text"/>
    <w:basedOn w:val="a0"/>
    <w:link w:val="af4"/>
    <w:rsid w:val="006B2108"/>
    <w:rPr>
      <w:rFonts w:ascii="Cambria" w:hAnsi="Cambria"/>
      <w:sz w:val="18"/>
      <w:szCs w:val="18"/>
    </w:rPr>
  </w:style>
  <w:style w:type="character" w:customStyle="1" w:styleId="af4">
    <w:name w:val="註解方塊文字 字元"/>
    <w:link w:val="af3"/>
    <w:rsid w:val="006B2108"/>
    <w:rPr>
      <w:rFonts w:ascii="Cambria" w:eastAsia="新細明體" w:hAnsi="Cambria" w:cs="Times New Roman"/>
      <w:kern w:val="2"/>
      <w:sz w:val="18"/>
      <w:szCs w:val="18"/>
    </w:rPr>
  </w:style>
  <w:style w:type="character" w:customStyle="1" w:styleId="10">
    <w:name w:val="標題 1 字元"/>
    <w:link w:val="1"/>
    <w:rsid w:val="000F15D7"/>
    <w:rPr>
      <w:rFonts w:ascii="Arial" w:hAnsi="Arial"/>
      <w:b/>
      <w:kern w:val="52"/>
      <w:sz w:val="24"/>
    </w:rPr>
  </w:style>
  <w:style w:type="character" w:customStyle="1" w:styleId="20">
    <w:name w:val="標題 2 字元"/>
    <w:link w:val="2"/>
    <w:rsid w:val="000F15D7"/>
    <w:rPr>
      <w:rFonts w:ascii="Arial" w:hAnsi="Arial"/>
      <w:b/>
      <w:sz w:val="24"/>
    </w:rPr>
  </w:style>
  <w:style w:type="character" w:customStyle="1" w:styleId="30">
    <w:name w:val="標題 3 字元"/>
    <w:link w:val="3"/>
    <w:rsid w:val="000F15D7"/>
    <w:rPr>
      <w:rFonts w:ascii="Arial" w:hAnsi="Arial"/>
      <w:b/>
      <w:sz w:val="24"/>
    </w:rPr>
  </w:style>
  <w:style w:type="character" w:customStyle="1" w:styleId="40">
    <w:name w:val="標題 4 字元"/>
    <w:link w:val="4"/>
    <w:rsid w:val="000F15D7"/>
    <w:rPr>
      <w:rFonts w:ascii="Arial" w:hAnsi="Arial"/>
      <w:b/>
      <w:sz w:val="24"/>
    </w:rPr>
  </w:style>
  <w:style w:type="character" w:customStyle="1" w:styleId="50">
    <w:name w:val="標題 5 字元"/>
    <w:link w:val="5"/>
    <w:rsid w:val="000F15D7"/>
    <w:rPr>
      <w:rFonts w:ascii="Arial" w:hAnsi="Arial"/>
      <w:b/>
      <w:sz w:val="24"/>
    </w:rPr>
  </w:style>
  <w:style w:type="character" w:customStyle="1" w:styleId="60">
    <w:name w:val="標題 6 字元"/>
    <w:link w:val="6"/>
    <w:rsid w:val="000F15D7"/>
    <w:rPr>
      <w:rFonts w:ascii="Arial" w:hAnsi="Arial"/>
      <w:b/>
      <w:kern w:val="2"/>
      <w:sz w:val="24"/>
    </w:rPr>
  </w:style>
  <w:style w:type="character" w:customStyle="1" w:styleId="70">
    <w:name w:val="標題 7 字元"/>
    <w:link w:val="7"/>
    <w:rsid w:val="000F15D7"/>
    <w:rPr>
      <w:rFonts w:ascii="Arial" w:hAnsi="Arial"/>
      <w:b/>
      <w:kern w:val="2"/>
      <w:sz w:val="24"/>
    </w:rPr>
  </w:style>
  <w:style w:type="character" w:customStyle="1" w:styleId="80">
    <w:name w:val="標題 8 字元"/>
    <w:link w:val="8"/>
    <w:rsid w:val="000F15D7"/>
    <w:rPr>
      <w:rFonts w:ascii="Arial" w:hAnsi="Arial"/>
      <w:kern w:val="2"/>
      <w:sz w:val="36"/>
    </w:rPr>
  </w:style>
  <w:style w:type="character" w:customStyle="1" w:styleId="90">
    <w:name w:val="標題 9 字元"/>
    <w:link w:val="9"/>
    <w:rsid w:val="000F15D7"/>
    <w:rPr>
      <w:rFonts w:ascii="Arial" w:hAnsi="Arial"/>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6F423-D807-4B0A-844F-68167465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3217</Words>
  <Characters>18339</Characters>
  <Application>Microsoft Office Word</Application>
  <DocSecurity>0</DocSecurity>
  <Lines>152</Lines>
  <Paragraphs>43</Paragraphs>
  <ScaleCrop>false</ScaleCrop>
  <Company>PCC</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dc:description/>
  <cp:lastModifiedBy>陳國明</cp:lastModifiedBy>
  <cp:revision>2</cp:revision>
  <cp:lastPrinted>2021-12-17T06:30:00Z</cp:lastPrinted>
  <dcterms:created xsi:type="dcterms:W3CDTF">2024-01-19T09:48:00Z</dcterms:created>
  <dcterms:modified xsi:type="dcterms:W3CDTF">2024-01-19T09:48:00Z</dcterms:modified>
</cp:coreProperties>
</file>