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917" w:rsidRPr="00D12EBF" w:rsidRDefault="005F4454" w:rsidP="00D72917">
      <w:pPr>
        <w:jc w:val="center"/>
        <w:rPr>
          <w:rFonts w:eastAsia="標楷體"/>
          <w:sz w:val="32"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397.85pt;margin-top:-12.6pt;width:53.1pt;height:25.95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">
            <v:textbox style="mso-fit-shape-to-text:t">
              <w:txbxContent>
                <w:p w:rsidR="008E2672" w:rsidRPr="008E2672" w:rsidRDefault="008E2672">
                  <w:pPr>
                    <w:rPr>
                      <w:rFonts w:ascii="標楷體" w:eastAsia="標楷體" w:hAnsi="標楷體"/>
                    </w:rPr>
                  </w:pPr>
                  <w:r w:rsidRPr="008E2672">
                    <w:rPr>
                      <w:rFonts w:ascii="標楷體" w:eastAsia="標楷體" w:hAnsi="標楷體" w:hint="eastAsia"/>
                    </w:rPr>
                    <w:t>附件七</w:t>
                  </w:r>
                </w:p>
              </w:txbxContent>
            </v:textbox>
            <w10:wrap type="square"/>
          </v:shape>
        </w:pict>
      </w:r>
      <w:r w:rsidR="00137C02">
        <w:rPr>
          <w:rFonts w:eastAsia="標楷體" w:hAnsi="標楷體" w:hint="eastAsia"/>
          <w:sz w:val="32"/>
          <w:u w:val="single"/>
        </w:rPr>
        <w:t>2017</w:t>
      </w:r>
      <w:r w:rsidR="005E7B64" w:rsidRPr="005E7B64">
        <w:rPr>
          <w:rFonts w:eastAsia="標楷體" w:hAnsi="標楷體" w:hint="eastAsia"/>
          <w:sz w:val="32"/>
          <w:u w:val="single"/>
        </w:rPr>
        <w:t>年度</w:t>
      </w:r>
      <w:r w:rsidR="005E7B64" w:rsidRPr="005E7B64">
        <w:rPr>
          <w:rFonts w:eastAsia="標楷體" w:hAnsi="標楷體"/>
          <w:sz w:val="32"/>
          <w:u w:val="single"/>
        </w:rPr>
        <w:t>公廣集團公共價值評量調查研究</w:t>
      </w:r>
      <w:r w:rsidR="005E7B64">
        <w:rPr>
          <w:rFonts w:eastAsia="標楷體" w:hAnsi="標楷體" w:hint="eastAsia"/>
          <w:sz w:val="32"/>
          <w:u w:val="single"/>
        </w:rPr>
        <w:t>案</w:t>
      </w:r>
      <w:r w:rsidR="00D72917" w:rsidRPr="00D12EBF">
        <w:rPr>
          <w:rFonts w:eastAsia="標楷體" w:hAnsi="標楷體"/>
          <w:sz w:val="32"/>
          <w:u w:val="single"/>
        </w:rPr>
        <w:t>合約書</w:t>
      </w:r>
    </w:p>
    <w:p w:rsidR="00D72917" w:rsidRPr="00137C02" w:rsidRDefault="00D72917" w:rsidP="00D72917">
      <w:bookmarkStart w:id="0" w:name="_GoBack"/>
      <w:bookmarkEnd w:id="0"/>
    </w:p>
    <w:p w:rsidR="00D72917" w:rsidRPr="00D12EBF" w:rsidRDefault="00D72917" w:rsidP="00D72917">
      <w:pPr>
        <w:pStyle w:val="2"/>
        <w:rPr>
          <w:rFonts w:eastAsia="標楷體"/>
        </w:rPr>
      </w:pPr>
      <w:r w:rsidRPr="00D12EBF">
        <w:rPr>
          <w:rFonts w:eastAsia="標楷體"/>
        </w:rPr>
        <w:t>立合約書人：</w:t>
      </w:r>
      <w:r w:rsidRPr="00D12EBF">
        <w:rPr>
          <w:rFonts w:eastAsia="標楷體"/>
        </w:rPr>
        <w:t xml:space="preserve">                              </w:t>
      </w:r>
      <w:r w:rsidRPr="00D12EBF">
        <w:rPr>
          <w:rFonts w:eastAsia="標楷體"/>
        </w:rPr>
        <w:t>（以下簡稱甲方）</w:t>
      </w:r>
    </w:p>
    <w:p w:rsidR="00D72917" w:rsidRPr="00D12EBF" w:rsidRDefault="00D72917" w:rsidP="00D72917">
      <w:pPr>
        <w:pStyle w:val="2"/>
        <w:ind w:leftChars="600" w:firstLineChars="0" w:firstLine="0"/>
        <w:rPr>
          <w:rFonts w:eastAsia="標楷體"/>
        </w:rPr>
      </w:pPr>
      <w:r w:rsidRPr="00D12EBF">
        <w:rPr>
          <w:rFonts w:eastAsia="標楷體"/>
        </w:rPr>
        <w:t>財團法人公共電視文化事業基金會（以下簡稱乙方）</w:t>
      </w:r>
    </w:p>
    <w:p w:rsidR="00D72917" w:rsidRPr="00D12EBF" w:rsidRDefault="00D72917" w:rsidP="0098050C">
      <w:pPr>
        <w:pStyle w:val="2"/>
        <w:spacing w:beforeLines="50" w:before="180"/>
        <w:ind w:left="0" w:firstLineChars="0" w:firstLine="0"/>
        <w:rPr>
          <w:rFonts w:eastAsia="標楷體"/>
        </w:rPr>
      </w:pPr>
      <w:r w:rsidRPr="00D12EBF">
        <w:rPr>
          <w:rFonts w:eastAsia="標楷體"/>
        </w:rPr>
        <w:t>茲因乙方委託甲方承作</w:t>
      </w:r>
      <w:r w:rsidR="00137C02">
        <w:rPr>
          <w:rFonts w:eastAsia="標楷體" w:hint="eastAsia"/>
        </w:rPr>
        <w:t>2017</w:t>
      </w:r>
      <w:r w:rsidR="005E7B64" w:rsidRPr="005E7B64">
        <w:rPr>
          <w:rFonts w:eastAsia="標楷體" w:hint="eastAsia"/>
        </w:rPr>
        <w:t>年度</w:t>
      </w:r>
      <w:r w:rsidR="005E7B64" w:rsidRPr="005E7B64">
        <w:rPr>
          <w:rFonts w:eastAsia="標楷體"/>
        </w:rPr>
        <w:t>公廣集團公共價值評量調查研究</w:t>
      </w:r>
      <w:r w:rsidR="006D6D60" w:rsidRPr="00D12EBF">
        <w:rPr>
          <w:rFonts w:eastAsia="標楷體"/>
        </w:rPr>
        <w:t>案</w:t>
      </w:r>
      <w:r w:rsidRPr="00D12EBF">
        <w:rPr>
          <w:rFonts w:eastAsia="標楷體"/>
        </w:rPr>
        <w:t>，雙方訂立合約條件如下：</w:t>
      </w:r>
    </w:p>
    <w:p w:rsidR="00D72917" w:rsidRPr="00D12EBF" w:rsidRDefault="00D72917" w:rsidP="00D72917">
      <w:pPr>
        <w:pStyle w:val="a3"/>
        <w:spacing w:before="90"/>
        <w:rPr>
          <w:rFonts w:eastAsia="標楷體"/>
        </w:rPr>
      </w:pPr>
      <w:r w:rsidRPr="00D12EBF">
        <w:rPr>
          <w:rFonts w:eastAsia="標楷體"/>
        </w:rPr>
        <w:t>一、甲方應依本合約及所提「</w:t>
      </w:r>
      <w:r w:rsidR="00137C02">
        <w:rPr>
          <w:rFonts w:eastAsia="標楷體" w:hint="eastAsia"/>
        </w:rPr>
        <w:t>2017</w:t>
      </w:r>
      <w:r w:rsidR="005E7B64" w:rsidRPr="005E7B64">
        <w:rPr>
          <w:rFonts w:eastAsia="標楷體" w:hint="eastAsia"/>
        </w:rPr>
        <w:t>年度</w:t>
      </w:r>
      <w:r w:rsidR="00137C02">
        <w:rPr>
          <w:rFonts w:eastAsia="標楷體"/>
        </w:rPr>
        <w:t>公廣集團公共價值評量</w:t>
      </w:r>
      <w:r w:rsidR="005E7B64" w:rsidRPr="005E7B64">
        <w:rPr>
          <w:rFonts w:eastAsia="標楷體"/>
        </w:rPr>
        <w:t>調查研究</w:t>
      </w:r>
      <w:r w:rsidR="006D6D60" w:rsidRPr="00D12EBF">
        <w:rPr>
          <w:rFonts w:eastAsia="標楷體"/>
        </w:rPr>
        <w:t>計畫</w:t>
      </w:r>
      <w:r w:rsidRPr="00D12EBF">
        <w:rPr>
          <w:rFonts w:eastAsia="標楷體"/>
        </w:rPr>
        <w:t>書」進行調查研究，</w:t>
      </w:r>
      <w:r w:rsidR="002F3092" w:rsidRPr="00D12EBF">
        <w:rPr>
          <w:rFonts w:eastAsia="標楷體"/>
        </w:rPr>
        <w:t>調查區域以</w:t>
      </w:r>
      <w:r w:rsidR="005E7B64">
        <w:rPr>
          <w:rFonts w:eastAsia="標楷體" w:hint="eastAsia"/>
        </w:rPr>
        <w:t>全</w:t>
      </w:r>
      <w:r w:rsidR="002F3092" w:rsidRPr="00D12EBF">
        <w:rPr>
          <w:rFonts w:eastAsia="標楷體"/>
        </w:rPr>
        <w:t>台灣地區</w:t>
      </w:r>
      <w:r w:rsidR="005E7B64">
        <w:rPr>
          <w:rFonts w:eastAsia="標楷體" w:hint="eastAsia"/>
        </w:rPr>
        <w:t>及</w:t>
      </w:r>
      <w:r w:rsidR="002F3092" w:rsidRPr="00D12EBF">
        <w:rPr>
          <w:rFonts w:eastAsia="標楷體" w:hint="eastAsia"/>
        </w:rPr>
        <w:t>離島</w:t>
      </w:r>
      <w:r w:rsidR="002F3092" w:rsidRPr="00D12EBF">
        <w:rPr>
          <w:rFonts w:eastAsia="標楷體"/>
        </w:rPr>
        <w:t>為調查範圍。</w:t>
      </w:r>
      <w:r w:rsidR="002F3092" w:rsidRPr="00D12EBF">
        <w:rPr>
          <w:rFonts w:eastAsia="標楷體" w:hint="eastAsia"/>
        </w:rPr>
        <w:t>本</w:t>
      </w:r>
      <w:r w:rsidRPr="00D12EBF">
        <w:rPr>
          <w:rFonts w:eastAsia="標楷體"/>
        </w:rPr>
        <w:t>項</w:t>
      </w:r>
      <w:r w:rsidR="002F3092" w:rsidRPr="00D12EBF">
        <w:rPr>
          <w:rFonts w:eastAsia="標楷體" w:hint="eastAsia"/>
        </w:rPr>
        <w:t>調查研究</w:t>
      </w:r>
      <w:r w:rsidRPr="00D12EBF">
        <w:rPr>
          <w:rFonts w:eastAsia="標楷體"/>
        </w:rPr>
        <w:t>計畫書如附件，作為本合約之一部分。</w:t>
      </w:r>
    </w:p>
    <w:p w:rsidR="00D72917" w:rsidRPr="00D12EBF" w:rsidRDefault="00D72917" w:rsidP="00D72917">
      <w:pPr>
        <w:pStyle w:val="a3"/>
        <w:spacing w:before="90"/>
        <w:rPr>
          <w:rFonts w:eastAsia="標楷體"/>
        </w:rPr>
      </w:pPr>
      <w:r w:rsidRPr="00D12EBF">
        <w:rPr>
          <w:rFonts w:eastAsia="標楷體"/>
        </w:rPr>
        <w:t>二、本合約自</w:t>
      </w:r>
      <w:r w:rsidR="00137C02">
        <w:rPr>
          <w:rFonts w:eastAsia="標楷體" w:hint="eastAsia"/>
        </w:rPr>
        <w:t>2017</w:t>
      </w:r>
      <w:r w:rsidRPr="00D12EBF">
        <w:rPr>
          <w:rFonts w:eastAsia="標楷體"/>
        </w:rPr>
        <w:t>年</w:t>
      </w:r>
      <w:r w:rsidR="00F22453" w:rsidRPr="00D12EBF">
        <w:rPr>
          <w:rFonts w:eastAsia="標楷體" w:hint="eastAsia"/>
        </w:rPr>
        <w:t xml:space="preserve"> </w:t>
      </w:r>
      <w:r w:rsidR="006D6D60" w:rsidRPr="00D12EBF">
        <w:rPr>
          <w:rFonts w:eastAsia="標楷體"/>
        </w:rPr>
        <w:t xml:space="preserve"> </w:t>
      </w:r>
      <w:r w:rsidRPr="00D12EBF">
        <w:rPr>
          <w:rFonts w:eastAsia="標楷體"/>
        </w:rPr>
        <w:t>月</w:t>
      </w:r>
      <w:r w:rsidR="006D6D60" w:rsidRPr="00D12EBF">
        <w:rPr>
          <w:rFonts w:eastAsia="標楷體"/>
        </w:rPr>
        <w:t xml:space="preserve"> </w:t>
      </w:r>
      <w:r w:rsidR="00F22453" w:rsidRPr="00D12EBF">
        <w:rPr>
          <w:rFonts w:eastAsia="標楷體" w:hint="eastAsia"/>
        </w:rPr>
        <w:t xml:space="preserve"> </w:t>
      </w:r>
      <w:r w:rsidRPr="00D12EBF">
        <w:rPr>
          <w:rFonts w:eastAsia="標楷體"/>
        </w:rPr>
        <w:t>日開始</w:t>
      </w:r>
      <w:r w:rsidR="005E7B64">
        <w:rPr>
          <w:rFonts w:eastAsia="標楷體" w:hAnsi="Arial"/>
          <w:kern w:val="16"/>
        </w:rPr>
        <w:t>至</w:t>
      </w:r>
      <w:r w:rsidR="00137C02">
        <w:rPr>
          <w:rFonts w:eastAsia="標楷體" w:hAnsi="Arial" w:hint="eastAsia"/>
          <w:kern w:val="16"/>
        </w:rPr>
        <w:t>2018</w:t>
      </w:r>
      <w:r w:rsidR="005E7B64" w:rsidRPr="005E7B64">
        <w:rPr>
          <w:rFonts w:eastAsia="標楷體" w:hAnsi="Arial"/>
          <w:kern w:val="16"/>
        </w:rPr>
        <w:t>年</w:t>
      </w:r>
      <w:r w:rsidR="005E7B64" w:rsidRPr="005E7B64">
        <w:rPr>
          <w:rFonts w:eastAsia="標楷體" w:hAnsi="Arial"/>
          <w:kern w:val="16"/>
        </w:rPr>
        <w:t>3</w:t>
      </w:r>
      <w:r w:rsidR="00916553">
        <w:rPr>
          <w:rFonts w:eastAsia="標楷體" w:hAnsi="Arial"/>
          <w:kern w:val="16"/>
        </w:rPr>
        <w:t>月</w:t>
      </w:r>
      <w:r w:rsidR="00916553">
        <w:rPr>
          <w:rFonts w:eastAsia="標楷體" w:hAnsi="Arial" w:hint="eastAsia"/>
          <w:kern w:val="16"/>
        </w:rPr>
        <w:t>31</w:t>
      </w:r>
      <w:r w:rsidR="00916553">
        <w:rPr>
          <w:rFonts w:eastAsia="標楷體" w:hAnsi="Arial" w:hint="eastAsia"/>
          <w:kern w:val="16"/>
        </w:rPr>
        <w:t>日止</w:t>
      </w:r>
      <w:r w:rsidR="005E7B64" w:rsidRPr="005E7B64">
        <w:rPr>
          <w:rFonts w:eastAsia="標楷體" w:hAnsi="Arial"/>
          <w:kern w:val="16"/>
        </w:rPr>
        <w:t>。於執行完畢後，經</w:t>
      </w:r>
      <w:r w:rsidR="005E7B64" w:rsidRPr="005E7B64">
        <w:rPr>
          <w:rFonts w:eastAsia="標楷體" w:hAnsi="Arial" w:hint="eastAsia"/>
          <w:kern w:val="16"/>
        </w:rPr>
        <w:t>乙方所組成之</w:t>
      </w:r>
      <w:r w:rsidR="005E7B64" w:rsidRPr="005E7B64">
        <w:rPr>
          <w:rFonts w:eastAsia="標楷體" w:hAnsi="Arial"/>
          <w:kern w:val="16"/>
        </w:rPr>
        <w:t>公共價值評量委員會就執行狀況及報告進行審查，</w:t>
      </w:r>
      <w:r w:rsidR="002F3092" w:rsidRPr="00D12EBF">
        <w:rPr>
          <w:rFonts w:eastAsia="標楷體" w:hAnsi="標楷體" w:hint="eastAsia"/>
          <w:kern w:val="16"/>
        </w:rPr>
        <w:t>甲方需</w:t>
      </w:r>
      <w:r w:rsidR="002F3092" w:rsidRPr="00D12EBF">
        <w:rPr>
          <w:rFonts w:eastAsia="標楷體"/>
        </w:rPr>
        <w:t>配合</w:t>
      </w:r>
      <w:r w:rsidR="002F3092" w:rsidRPr="00D12EBF">
        <w:rPr>
          <w:rFonts w:eastAsia="標楷體" w:hint="eastAsia"/>
        </w:rPr>
        <w:t>乙方所組成之</w:t>
      </w:r>
      <w:r w:rsidR="002F3092" w:rsidRPr="00D12EBF">
        <w:rPr>
          <w:rFonts w:eastAsia="標楷體"/>
        </w:rPr>
        <w:t>公共價值評量委員會</w:t>
      </w:r>
      <w:r w:rsidR="002F3092" w:rsidRPr="00D12EBF">
        <w:rPr>
          <w:rFonts w:eastAsia="標楷體" w:hint="eastAsia"/>
        </w:rPr>
        <w:t>要求</w:t>
      </w:r>
      <w:r w:rsidR="002F3092" w:rsidRPr="00D12EBF">
        <w:rPr>
          <w:rFonts w:eastAsia="標楷體"/>
        </w:rPr>
        <w:t>進行相關簡報</w:t>
      </w:r>
      <w:r w:rsidR="00137C02">
        <w:rPr>
          <w:rFonts w:eastAsia="標楷體" w:hint="eastAsia"/>
        </w:rPr>
        <w:t>，且</w:t>
      </w:r>
      <w:r w:rsidR="002F3092" w:rsidRPr="00D12EBF">
        <w:rPr>
          <w:rFonts w:eastAsia="標楷體" w:hint="eastAsia"/>
        </w:rPr>
        <w:t>甲方</w:t>
      </w:r>
      <w:r w:rsidR="002F3092" w:rsidRPr="00D12EBF">
        <w:rPr>
          <w:rFonts w:eastAsia="標楷體" w:hAnsi="標楷體" w:hint="eastAsia"/>
          <w:kern w:val="16"/>
        </w:rPr>
        <w:t>之</w:t>
      </w:r>
      <w:r w:rsidR="006D6D60" w:rsidRPr="00D12EBF">
        <w:rPr>
          <w:rFonts w:eastAsia="標楷體" w:hAnsi="標楷體"/>
          <w:kern w:val="16"/>
        </w:rPr>
        <w:t>調查內容、</w:t>
      </w:r>
      <w:r w:rsidR="002F3092" w:rsidRPr="00D12EBF">
        <w:rPr>
          <w:rFonts w:eastAsia="標楷體"/>
        </w:rPr>
        <w:t>問卷內容、調查方法、調查範圍須經</w:t>
      </w:r>
      <w:r w:rsidR="00F221E8" w:rsidRPr="00D12EBF">
        <w:rPr>
          <w:rFonts w:eastAsia="標楷體" w:hint="eastAsia"/>
        </w:rPr>
        <w:t>乙方</w:t>
      </w:r>
      <w:r w:rsidR="005E7B64" w:rsidRPr="005E7B64">
        <w:rPr>
          <w:rFonts w:eastAsia="標楷體" w:hint="eastAsia"/>
        </w:rPr>
        <w:t>所組成</w:t>
      </w:r>
      <w:r w:rsidR="002F3092" w:rsidRPr="00D12EBF">
        <w:rPr>
          <w:rFonts w:eastAsia="標楷體" w:hint="eastAsia"/>
        </w:rPr>
        <w:t>之</w:t>
      </w:r>
      <w:r w:rsidR="002F3092" w:rsidRPr="00D12EBF">
        <w:rPr>
          <w:rFonts w:eastAsia="標楷體"/>
        </w:rPr>
        <w:t>公共價值評量委員會</w:t>
      </w:r>
      <w:r w:rsidR="006D6D60" w:rsidRPr="00D12EBF">
        <w:rPr>
          <w:rFonts w:eastAsia="標楷體"/>
        </w:rPr>
        <w:t>議定，並</w:t>
      </w:r>
      <w:r w:rsidR="002F3092" w:rsidRPr="00D12EBF">
        <w:rPr>
          <w:rFonts w:eastAsia="標楷體" w:hint="eastAsia"/>
        </w:rPr>
        <w:t>受其</w:t>
      </w:r>
      <w:r w:rsidR="00F221E8" w:rsidRPr="00D12EBF">
        <w:rPr>
          <w:rFonts w:eastAsia="標楷體"/>
        </w:rPr>
        <w:t>監督執行</w:t>
      </w:r>
      <w:r w:rsidR="006D6D60" w:rsidRPr="00D12EBF">
        <w:rPr>
          <w:rFonts w:eastAsia="標楷體"/>
        </w:rPr>
        <w:t>。</w:t>
      </w:r>
    </w:p>
    <w:p w:rsidR="008D5BC4" w:rsidRPr="00D12EBF" w:rsidRDefault="00D72917" w:rsidP="008D5BC4">
      <w:pPr>
        <w:pStyle w:val="a3"/>
        <w:spacing w:before="90"/>
        <w:rPr>
          <w:rFonts w:eastAsia="標楷體"/>
        </w:rPr>
      </w:pPr>
      <w:r w:rsidRPr="00D12EBF">
        <w:rPr>
          <w:rFonts w:eastAsia="標楷體"/>
        </w:rPr>
        <w:t>三、</w:t>
      </w:r>
      <w:r w:rsidR="005E7B64" w:rsidRPr="00D12EBF">
        <w:rPr>
          <w:rFonts w:eastAsia="標楷體"/>
        </w:rPr>
        <w:t>乙方於簽約後將儘速安排甲方至</w:t>
      </w:r>
      <w:r w:rsidR="005E7B64" w:rsidRPr="00D12EBF">
        <w:rPr>
          <w:rFonts w:eastAsia="標楷體" w:hint="eastAsia"/>
        </w:rPr>
        <w:t>乙方所組成之</w:t>
      </w:r>
      <w:r w:rsidR="005E7B64" w:rsidRPr="00D12EBF">
        <w:rPr>
          <w:rFonts w:eastAsia="標楷體"/>
        </w:rPr>
        <w:t>公共價值評量委員會進行</w:t>
      </w:r>
      <w:r w:rsidR="005E7B64" w:rsidRPr="005E7B64">
        <w:rPr>
          <w:rFonts w:eastAsia="標楷體"/>
        </w:rPr>
        <w:t>期</w:t>
      </w:r>
      <w:r w:rsidR="005E7B64" w:rsidRPr="005E7B64">
        <w:rPr>
          <w:rFonts w:eastAsia="標楷體" w:hint="eastAsia"/>
        </w:rPr>
        <w:t>初報告（含</w:t>
      </w:r>
      <w:r w:rsidR="005E7B64" w:rsidRPr="005E7B64">
        <w:rPr>
          <w:rFonts w:eastAsia="標楷體"/>
        </w:rPr>
        <w:t>調查</w:t>
      </w:r>
      <w:r w:rsidR="005E7B64" w:rsidRPr="005E7B64">
        <w:rPr>
          <w:rFonts w:eastAsia="標楷體" w:hint="eastAsia"/>
        </w:rPr>
        <w:t>研究設計</w:t>
      </w:r>
      <w:r w:rsidR="005E7B64" w:rsidRPr="005E7B64">
        <w:rPr>
          <w:rFonts w:eastAsia="標楷體"/>
        </w:rPr>
        <w:t>、問卷內容、調查方法、調查範圍</w:t>
      </w:r>
      <w:r w:rsidR="005E7B64" w:rsidRPr="005E7B64">
        <w:rPr>
          <w:rFonts w:eastAsia="標楷體" w:hint="eastAsia"/>
        </w:rPr>
        <w:t>、時程規劃等）</w:t>
      </w:r>
      <w:r w:rsidR="005E7B64" w:rsidRPr="00D12EBF">
        <w:rPr>
          <w:rFonts w:eastAsia="標楷體"/>
        </w:rPr>
        <w:t>，經</w:t>
      </w:r>
      <w:r w:rsidR="005E7B64" w:rsidRPr="00D12EBF">
        <w:rPr>
          <w:rFonts w:eastAsia="標楷體" w:hint="eastAsia"/>
        </w:rPr>
        <w:t>該委</w:t>
      </w:r>
      <w:r w:rsidR="005E7B64" w:rsidRPr="00D12EBF">
        <w:rPr>
          <w:rFonts w:eastAsia="標楷體"/>
        </w:rPr>
        <w:t>員會同意後</w:t>
      </w:r>
      <w:r w:rsidR="005E7B64" w:rsidRPr="00D12EBF">
        <w:rPr>
          <w:rFonts w:eastAsia="標楷體" w:hint="eastAsia"/>
        </w:rPr>
        <w:t>甲方得</w:t>
      </w:r>
      <w:r w:rsidR="005E7B64" w:rsidRPr="00D12EBF">
        <w:rPr>
          <w:rFonts w:eastAsia="標楷體"/>
        </w:rPr>
        <w:t>展開後續調查研究。</w:t>
      </w:r>
      <w:r w:rsidR="005E7B64" w:rsidRPr="00D12EBF">
        <w:rPr>
          <w:rFonts w:eastAsia="標楷體" w:hint="eastAsia"/>
        </w:rPr>
        <w:t>甲</w:t>
      </w:r>
      <w:r w:rsidR="005E7B64" w:rsidRPr="00D12EBF">
        <w:rPr>
          <w:rFonts w:eastAsia="標楷體"/>
        </w:rPr>
        <w:t>方須於</w:t>
      </w:r>
      <w:r w:rsidR="00137C02">
        <w:rPr>
          <w:rFonts w:eastAsia="標楷體" w:hint="eastAsia"/>
        </w:rPr>
        <w:t>2017</w:t>
      </w:r>
      <w:r w:rsidR="005E7B64" w:rsidRPr="00D12EBF">
        <w:rPr>
          <w:rFonts w:eastAsia="標楷體"/>
        </w:rPr>
        <w:t>年</w:t>
      </w:r>
      <w:r w:rsidR="005E7B64">
        <w:rPr>
          <w:rFonts w:eastAsia="標楷體" w:hint="eastAsia"/>
        </w:rPr>
        <w:t>12</w:t>
      </w:r>
      <w:r w:rsidR="005E7B64">
        <w:rPr>
          <w:rFonts w:eastAsia="標楷體" w:hint="eastAsia"/>
        </w:rPr>
        <w:t>月</w:t>
      </w:r>
      <w:r w:rsidR="005E7B64">
        <w:rPr>
          <w:rFonts w:eastAsia="標楷體" w:hint="eastAsia"/>
        </w:rPr>
        <w:t>1</w:t>
      </w:r>
      <w:r w:rsidR="005E7B64" w:rsidRPr="00D12EBF">
        <w:rPr>
          <w:rFonts w:eastAsia="標楷體"/>
        </w:rPr>
        <w:t>日前完成</w:t>
      </w:r>
      <w:r w:rsidR="005E7B64" w:rsidRPr="005E7B64">
        <w:rPr>
          <w:rFonts w:eastAsia="標楷體" w:hint="eastAsia"/>
        </w:rPr>
        <w:t>期</w:t>
      </w:r>
      <w:r w:rsidR="005E7B64" w:rsidRPr="005E7B64">
        <w:rPr>
          <w:rFonts w:eastAsia="標楷體"/>
        </w:rPr>
        <w:t>中報告</w:t>
      </w:r>
      <w:r w:rsidR="005E7B64" w:rsidRPr="005E7B64">
        <w:rPr>
          <w:rFonts w:eastAsia="標楷體" w:hint="eastAsia"/>
        </w:rPr>
        <w:t>（含已完成之調查結果、初步分析等）</w:t>
      </w:r>
      <w:r w:rsidR="005E7B64">
        <w:rPr>
          <w:rFonts w:eastAsia="標楷體" w:hint="eastAsia"/>
        </w:rPr>
        <w:t>並</w:t>
      </w:r>
      <w:r w:rsidR="005E7B64" w:rsidRPr="00D12EBF">
        <w:rPr>
          <w:rFonts w:eastAsia="標楷體"/>
        </w:rPr>
        <w:t>至</w:t>
      </w:r>
      <w:r w:rsidR="005E7B64" w:rsidRPr="00D12EBF">
        <w:rPr>
          <w:rFonts w:eastAsia="標楷體" w:hint="eastAsia"/>
        </w:rPr>
        <w:t>乙方</w:t>
      </w:r>
      <w:r w:rsidR="005E7B64" w:rsidRPr="005E7B64">
        <w:rPr>
          <w:rFonts w:eastAsia="標楷體" w:hint="eastAsia"/>
        </w:rPr>
        <w:t>所組成之</w:t>
      </w:r>
      <w:r w:rsidR="005E7B64" w:rsidRPr="005E7B64">
        <w:rPr>
          <w:rFonts w:eastAsia="標楷體"/>
        </w:rPr>
        <w:t>公共價值評量委員會進行</w:t>
      </w:r>
      <w:r w:rsidR="005E7B64">
        <w:rPr>
          <w:rFonts w:eastAsia="標楷體" w:hint="eastAsia"/>
        </w:rPr>
        <w:t>簡報。</w:t>
      </w:r>
      <w:r w:rsidR="005E7B64" w:rsidRPr="00D12EBF">
        <w:rPr>
          <w:rFonts w:eastAsia="標楷體"/>
        </w:rPr>
        <w:t>另</w:t>
      </w:r>
      <w:r w:rsidR="005E7B64" w:rsidRPr="00D12EBF">
        <w:rPr>
          <w:rFonts w:eastAsia="標楷體" w:hint="eastAsia"/>
        </w:rPr>
        <w:t>外，甲方</w:t>
      </w:r>
      <w:r w:rsidR="005E7B64" w:rsidRPr="00D12EBF">
        <w:rPr>
          <w:rFonts w:eastAsia="標楷體"/>
        </w:rPr>
        <w:t>應於</w:t>
      </w:r>
      <w:r w:rsidR="00137C02">
        <w:rPr>
          <w:rFonts w:eastAsia="標楷體" w:hint="eastAsia"/>
        </w:rPr>
        <w:t>2018</w:t>
      </w:r>
      <w:r w:rsidR="005E7B64">
        <w:rPr>
          <w:rFonts w:eastAsia="標楷體" w:hint="eastAsia"/>
        </w:rPr>
        <w:t>年</w:t>
      </w:r>
      <w:r w:rsidR="005E7B64">
        <w:rPr>
          <w:rFonts w:eastAsia="標楷體" w:hint="eastAsia"/>
        </w:rPr>
        <w:t>3</w:t>
      </w:r>
      <w:r w:rsidR="005E7B64">
        <w:rPr>
          <w:rFonts w:eastAsia="標楷體" w:hint="eastAsia"/>
        </w:rPr>
        <w:t>月</w:t>
      </w:r>
      <w:r w:rsidR="005E7B64" w:rsidRPr="005E7B64">
        <w:rPr>
          <w:rFonts w:eastAsia="標楷體" w:hint="eastAsia"/>
        </w:rPr>
        <w:t>31</w:t>
      </w:r>
      <w:r w:rsidR="005E7B64">
        <w:rPr>
          <w:rFonts w:eastAsia="標楷體"/>
        </w:rPr>
        <w:t>日</w:t>
      </w:r>
      <w:r w:rsidR="005E7B64">
        <w:rPr>
          <w:rFonts w:eastAsia="標楷體" w:hint="eastAsia"/>
        </w:rPr>
        <w:t>前</w:t>
      </w:r>
      <w:r w:rsidR="005E7B64" w:rsidRPr="00D12EBF">
        <w:rPr>
          <w:rFonts w:eastAsia="標楷體"/>
        </w:rPr>
        <w:t>完成全案執行工作</w:t>
      </w:r>
      <w:r w:rsidR="005E7B64" w:rsidRPr="00D12EBF">
        <w:rPr>
          <w:rFonts w:eastAsia="標楷體" w:hint="eastAsia"/>
        </w:rPr>
        <w:t>、</w:t>
      </w:r>
      <w:r w:rsidR="005E7B64" w:rsidRPr="00D12EBF">
        <w:rPr>
          <w:rFonts w:eastAsia="標楷體"/>
        </w:rPr>
        <w:t>繳交結案報告</w:t>
      </w:r>
      <w:r w:rsidR="005E7B64" w:rsidRPr="005E7B64">
        <w:rPr>
          <w:rFonts w:eastAsia="標楷體"/>
        </w:rPr>
        <w:t>（內容須包含各指標評量結果分析、專業之綜合建議），</w:t>
      </w:r>
      <w:r w:rsidR="005E7B64">
        <w:rPr>
          <w:rFonts w:eastAsia="標楷體" w:hint="eastAsia"/>
        </w:rPr>
        <w:t>並</w:t>
      </w:r>
      <w:r w:rsidR="005E7B64" w:rsidRPr="005E7B64">
        <w:rPr>
          <w:rFonts w:eastAsia="標楷體"/>
        </w:rPr>
        <w:t>至</w:t>
      </w:r>
      <w:r w:rsidR="005E7B64" w:rsidRPr="005E7B64">
        <w:rPr>
          <w:rFonts w:eastAsia="標楷體" w:hint="eastAsia"/>
        </w:rPr>
        <w:t>乙方所組成之</w:t>
      </w:r>
      <w:r w:rsidR="005E7B64" w:rsidRPr="005E7B64">
        <w:rPr>
          <w:rFonts w:eastAsia="標楷體"/>
        </w:rPr>
        <w:t>公共價值評量委員會進行簡報，結案報告經</w:t>
      </w:r>
      <w:r w:rsidR="005E7B64" w:rsidRPr="005E7B64">
        <w:rPr>
          <w:rFonts w:eastAsia="標楷體" w:hint="eastAsia"/>
        </w:rPr>
        <w:t>乙方所組成之</w:t>
      </w:r>
      <w:r w:rsidR="005E7B64" w:rsidRPr="005E7B64">
        <w:rPr>
          <w:rFonts w:eastAsia="標楷體"/>
        </w:rPr>
        <w:t>公共價值評量委員會確認</w:t>
      </w:r>
      <w:r w:rsidR="005E7B64" w:rsidRPr="00D12EBF">
        <w:rPr>
          <w:rFonts w:eastAsia="標楷體"/>
        </w:rPr>
        <w:t>並修正後</w:t>
      </w:r>
      <w:r w:rsidR="005E7B64" w:rsidRPr="005E7B64">
        <w:rPr>
          <w:rFonts w:eastAsia="標楷體"/>
        </w:rPr>
        <w:t>方認可為總結報告。</w:t>
      </w:r>
    </w:p>
    <w:p w:rsidR="00D72917" w:rsidRPr="00D12EBF" w:rsidRDefault="008D5BC4" w:rsidP="008D5BC4">
      <w:pPr>
        <w:pStyle w:val="a3"/>
        <w:spacing w:before="90"/>
        <w:rPr>
          <w:rFonts w:eastAsia="標楷體"/>
        </w:rPr>
      </w:pPr>
      <w:r w:rsidRPr="00D12EBF">
        <w:rPr>
          <w:rFonts w:eastAsia="標楷體"/>
        </w:rPr>
        <w:t>四、</w:t>
      </w:r>
      <w:r w:rsidR="00544369" w:rsidRPr="00D12EBF">
        <w:rPr>
          <w:rFonts w:eastAsia="標楷體" w:hint="eastAsia"/>
        </w:rPr>
        <w:t>甲方針對本案進行調查之</w:t>
      </w:r>
      <w:r w:rsidRPr="00D12EBF">
        <w:rPr>
          <w:rFonts w:eastAsia="標楷體"/>
        </w:rPr>
        <w:t>受訪樣本</w:t>
      </w:r>
      <w:r w:rsidR="002E0CA3" w:rsidRPr="00D12EBF">
        <w:rPr>
          <w:rFonts w:eastAsia="標楷體" w:hint="eastAsia"/>
        </w:rPr>
        <w:t>抽選</w:t>
      </w:r>
      <w:r w:rsidRPr="00D12EBF">
        <w:rPr>
          <w:rFonts w:eastAsia="標楷體"/>
          <w:szCs w:val="28"/>
        </w:rPr>
        <w:t>需與</w:t>
      </w:r>
      <w:r w:rsidR="00544369" w:rsidRPr="00D12EBF">
        <w:rPr>
          <w:rFonts w:eastAsia="標楷體" w:hint="eastAsia"/>
          <w:szCs w:val="28"/>
        </w:rPr>
        <w:t>乙方</w:t>
      </w:r>
      <w:r w:rsidR="002E0CA3" w:rsidRPr="00D12EBF">
        <w:rPr>
          <w:rFonts w:eastAsia="標楷體" w:hint="eastAsia"/>
          <w:szCs w:val="28"/>
        </w:rPr>
        <w:t>進行協商</w:t>
      </w:r>
      <w:r w:rsidRPr="00D12EBF">
        <w:rPr>
          <w:rFonts w:eastAsia="標楷體"/>
          <w:szCs w:val="28"/>
        </w:rPr>
        <w:t>，必要時</w:t>
      </w:r>
      <w:r w:rsidR="002E0CA3" w:rsidRPr="00D12EBF">
        <w:rPr>
          <w:rFonts w:eastAsia="標楷體" w:hint="eastAsia"/>
          <w:szCs w:val="28"/>
        </w:rPr>
        <w:t>甲方</w:t>
      </w:r>
      <w:r w:rsidR="002E0CA3" w:rsidRPr="00D12EBF">
        <w:rPr>
          <w:rFonts w:eastAsia="標楷體"/>
          <w:szCs w:val="28"/>
        </w:rPr>
        <w:t>需保留樣本的相關資料</w:t>
      </w:r>
      <w:r w:rsidRPr="00D12EBF">
        <w:rPr>
          <w:rFonts w:eastAsia="標楷體"/>
          <w:szCs w:val="28"/>
        </w:rPr>
        <w:t>作為後續追蹤之用</w:t>
      </w:r>
      <w:r w:rsidR="002E0CA3" w:rsidRPr="00D12EBF">
        <w:rPr>
          <w:rFonts w:eastAsia="標楷體"/>
        </w:rPr>
        <w:t>，</w:t>
      </w:r>
      <w:r w:rsidR="002E0CA3" w:rsidRPr="00D12EBF">
        <w:rPr>
          <w:rFonts w:eastAsia="標楷體" w:hint="eastAsia"/>
        </w:rPr>
        <w:t>甲方所擬之</w:t>
      </w:r>
      <w:r w:rsidRPr="00D12EBF">
        <w:rPr>
          <w:rFonts w:eastAsia="標楷體"/>
        </w:rPr>
        <w:t>問卷內容</w:t>
      </w:r>
      <w:r w:rsidR="002E0CA3" w:rsidRPr="00D12EBF">
        <w:rPr>
          <w:rFonts w:eastAsia="標楷體" w:hint="eastAsia"/>
        </w:rPr>
        <w:t>並</w:t>
      </w:r>
      <w:r w:rsidRPr="00D12EBF">
        <w:rPr>
          <w:rFonts w:eastAsia="標楷體"/>
        </w:rPr>
        <w:t>需經</w:t>
      </w:r>
      <w:r w:rsidR="002E0CA3" w:rsidRPr="00D12EBF">
        <w:rPr>
          <w:rFonts w:eastAsia="標楷體" w:hint="eastAsia"/>
        </w:rPr>
        <w:t>過</w:t>
      </w:r>
      <w:r w:rsidRPr="00D12EBF">
        <w:rPr>
          <w:rFonts w:eastAsia="標楷體"/>
        </w:rPr>
        <w:t>乙方</w:t>
      </w:r>
      <w:r w:rsidR="002E0CA3" w:rsidRPr="00D12EBF">
        <w:rPr>
          <w:rFonts w:eastAsia="標楷體" w:hint="eastAsia"/>
        </w:rPr>
        <w:t>之</w:t>
      </w:r>
      <w:r w:rsidRPr="00D12EBF">
        <w:rPr>
          <w:rFonts w:eastAsia="標楷體"/>
        </w:rPr>
        <w:t>同意</w:t>
      </w:r>
      <w:r w:rsidR="002E0CA3" w:rsidRPr="00D12EBF">
        <w:rPr>
          <w:rFonts w:eastAsia="標楷體" w:hint="eastAsia"/>
        </w:rPr>
        <w:t>後方可開始進行調查</w:t>
      </w:r>
      <w:r w:rsidRPr="00D12EBF">
        <w:rPr>
          <w:rFonts w:eastAsia="標楷體"/>
        </w:rPr>
        <w:t>。</w:t>
      </w:r>
    </w:p>
    <w:p w:rsidR="00D72917" w:rsidRPr="00D12EBF" w:rsidRDefault="008D5BC4" w:rsidP="00E1610B">
      <w:pPr>
        <w:pStyle w:val="a3"/>
        <w:spacing w:before="90"/>
        <w:rPr>
          <w:rFonts w:eastAsia="標楷體"/>
        </w:rPr>
      </w:pPr>
      <w:r w:rsidRPr="00D12EBF">
        <w:rPr>
          <w:rFonts w:eastAsia="標楷體"/>
        </w:rPr>
        <w:t>五</w:t>
      </w:r>
      <w:r w:rsidR="00D72917" w:rsidRPr="00D12EBF">
        <w:rPr>
          <w:rFonts w:eastAsia="標楷體"/>
        </w:rPr>
        <w:t>、</w:t>
      </w:r>
      <w:r w:rsidRPr="00D12EBF">
        <w:rPr>
          <w:rFonts w:eastAsia="標楷體"/>
        </w:rPr>
        <w:t>本合約總費用為</w:t>
      </w:r>
      <w:r w:rsidRPr="00D12EBF">
        <w:rPr>
          <w:rFonts w:eastAsia="標楷體"/>
          <w:u w:val="single"/>
        </w:rPr>
        <w:t>新台幣</w:t>
      </w:r>
      <w:r w:rsidR="00641710">
        <w:rPr>
          <w:rFonts w:eastAsia="標楷體" w:hint="eastAsia"/>
          <w:u w:val="single"/>
        </w:rPr>
        <w:t xml:space="preserve">             </w:t>
      </w:r>
      <w:r w:rsidRPr="00D12EBF">
        <w:rPr>
          <w:rFonts w:eastAsia="標楷體"/>
          <w:u w:val="single"/>
        </w:rPr>
        <w:t>（含稅）</w:t>
      </w:r>
      <w:r w:rsidRPr="00D12EBF">
        <w:rPr>
          <w:rFonts w:eastAsia="標楷體"/>
        </w:rPr>
        <w:t>。</w:t>
      </w:r>
      <w:r w:rsidR="005E7B64" w:rsidRPr="00D12EBF">
        <w:rPr>
          <w:rFonts w:eastAsia="標楷體" w:hint="eastAsia"/>
        </w:rPr>
        <w:t>甲方與乙方</w:t>
      </w:r>
      <w:r w:rsidR="005E7B64" w:rsidRPr="005E7B64">
        <w:rPr>
          <w:rFonts w:eastAsia="標楷體"/>
        </w:rPr>
        <w:t>完成簽約，</w:t>
      </w:r>
      <w:r w:rsidR="00B82F24" w:rsidRPr="005E7B64">
        <w:rPr>
          <w:rFonts w:eastAsia="標楷體" w:hint="eastAsia"/>
        </w:rPr>
        <w:t>並</w:t>
      </w:r>
      <w:r w:rsidR="00641710">
        <w:rPr>
          <w:rFonts w:eastAsia="標楷體" w:hint="eastAsia"/>
          <w:color w:val="FF0000"/>
        </w:rPr>
        <w:t>向</w:t>
      </w:r>
      <w:r w:rsidR="005E7B64">
        <w:rPr>
          <w:rFonts w:eastAsia="標楷體" w:hint="eastAsia"/>
        </w:rPr>
        <w:t>乙方</w:t>
      </w:r>
      <w:r w:rsidR="005E7B64" w:rsidRPr="005E7B64">
        <w:rPr>
          <w:rFonts w:eastAsia="標楷體" w:hint="eastAsia"/>
        </w:rPr>
        <w:t>所組成之公共價值評量委員會提出期初報告簡報</w:t>
      </w:r>
      <w:r w:rsidR="00B82F24" w:rsidRPr="00B82F24">
        <w:rPr>
          <w:rFonts w:eastAsia="標楷體" w:hint="eastAsia"/>
          <w:color w:val="FF0000"/>
        </w:rPr>
        <w:t>且</w:t>
      </w:r>
      <w:r w:rsidR="00564B44" w:rsidRPr="00564B44">
        <w:rPr>
          <w:rFonts w:eastAsia="標楷體" w:hint="eastAsia"/>
          <w:color w:val="FF0000"/>
        </w:rPr>
        <w:t>經乙方同意</w:t>
      </w:r>
      <w:r w:rsidR="005E7B64" w:rsidRPr="005E7B64">
        <w:rPr>
          <w:rFonts w:eastAsia="標楷體" w:hint="eastAsia"/>
        </w:rPr>
        <w:t>後</w:t>
      </w:r>
      <w:r w:rsidR="005E7B64" w:rsidRPr="00D12EBF">
        <w:rPr>
          <w:rFonts w:eastAsia="標楷體"/>
        </w:rPr>
        <w:t>，</w:t>
      </w:r>
      <w:r w:rsidR="00564B44" w:rsidRPr="00564B44">
        <w:rPr>
          <w:rFonts w:eastAsia="標楷體" w:hint="eastAsia"/>
          <w:color w:val="FF0000"/>
        </w:rPr>
        <w:t>憑甲方</w:t>
      </w:r>
      <w:r w:rsidR="00564B44">
        <w:rPr>
          <w:rFonts w:eastAsia="標楷體" w:hint="eastAsia"/>
          <w:color w:val="FF0000"/>
        </w:rPr>
        <w:t>提出之統一發票</w:t>
      </w:r>
      <w:r w:rsidR="005E7B64" w:rsidRPr="00D12EBF">
        <w:rPr>
          <w:rFonts w:eastAsia="標楷體" w:hint="eastAsia"/>
        </w:rPr>
        <w:t>由乙方支付第一期款項，金額為</w:t>
      </w:r>
      <w:r w:rsidR="005E7B64" w:rsidRPr="005E7B64">
        <w:rPr>
          <w:rFonts w:eastAsia="標楷體"/>
        </w:rPr>
        <w:t>總研究經費之</w:t>
      </w:r>
      <w:r w:rsidR="005E7B64" w:rsidRPr="005E7B64">
        <w:rPr>
          <w:rFonts w:eastAsia="標楷體"/>
        </w:rPr>
        <w:t>30</w:t>
      </w:r>
      <w:r w:rsidR="005E7B64" w:rsidRPr="005E7B64">
        <w:rPr>
          <w:rFonts w:eastAsia="標楷體"/>
        </w:rPr>
        <w:t>％。</w:t>
      </w:r>
      <w:r w:rsidR="005E7B64">
        <w:rPr>
          <w:rFonts w:eastAsia="標楷體" w:hint="eastAsia"/>
        </w:rPr>
        <w:t>甲方</w:t>
      </w:r>
      <w:r w:rsidR="005E7B64">
        <w:rPr>
          <w:rFonts w:eastAsia="標楷體"/>
        </w:rPr>
        <w:t>完成期中報告</w:t>
      </w:r>
      <w:r w:rsidR="00916553">
        <w:rPr>
          <w:rFonts w:eastAsia="標楷體" w:hint="eastAsia"/>
        </w:rPr>
        <w:t>與簡報</w:t>
      </w:r>
      <w:r w:rsidR="005E7B64">
        <w:rPr>
          <w:rFonts w:eastAsia="標楷體"/>
        </w:rPr>
        <w:t>並經</w:t>
      </w:r>
      <w:r w:rsidR="005E7B64" w:rsidRPr="00D12EBF">
        <w:rPr>
          <w:rFonts w:eastAsia="標楷體" w:hint="eastAsia"/>
        </w:rPr>
        <w:t>乙方</w:t>
      </w:r>
      <w:r w:rsidR="005E7B64" w:rsidRPr="005E7B64">
        <w:rPr>
          <w:rFonts w:eastAsia="標楷體" w:hint="eastAsia"/>
        </w:rPr>
        <w:t>所組成之</w:t>
      </w:r>
      <w:r w:rsidR="005E7B64" w:rsidRPr="005E7B64">
        <w:rPr>
          <w:rFonts w:eastAsia="標楷體"/>
        </w:rPr>
        <w:t>公共價值評量委員會</w:t>
      </w:r>
      <w:r w:rsidR="00916553" w:rsidRPr="00916553">
        <w:rPr>
          <w:rFonts w:eastAsia="標楷體"/>
        </w:rPr>
        <w:t>審查</w:t>
      </w:r>
      <w:r w:rsidR="005E7B64" w:rsidRPr="005E7B64">
        <w:rPr>
          <w:rFonts w:eastAsia="標楷體"/>
        </w:rPr>
        <w:t>通過後，得向</w:t>
      </w:r>
      <w:r w:rsidR="005E7B64" w:rsidRPr="00D12EBF">
        <w:rPr>
          <w:rFonts w:eastAsia="標楷體" w:hint="eastAsia"/>
        </w:rPr>
        <w:t>乙方</w:t>
      </w:r>
      <w:r w:rsidR="005E7B64" w:rsidRPr="005E7B64">
        <w:rPr>
          <w:rFonts w:eastAsia="標楷體"/>
        </w:rPr>
        <w:t>請領第二期款項，金額為總研究經費之</w:t>
      </w:r>
      <w:r w:rsidR="00564B44">
        <w:rPr>
          <w:rFonts w:eastAsia="標楷體" w:hint="eastAsia"/>
        </w:rPr>
        <w:t>3</w:t>
      </w:r>
      <w:r w:rsidR="005E7B64" w:rsidRPr="005E7B64">
        <w:rPr>
          <w:rFonts w:eastAsia="標楷體"/>
        </w:rPr>
        <w:t>0%</w:t>
      </w:r>
      <w:r w:rsidR="005E7B64">
        <w:rPr>
          <w:rFonts w:eastAsia="標楷體"/>
        </w:rPr>
        <w:t>。</w:t>
      </w:r>
      <w:r w:rsidR="005E7B64" w:rsidRPr="00D12EBF">
        <w:rPr>
          <w:rFonts w:eastAsia="標楷體" w:hint="eastAsia"/>
        </w:rPr>
        <w:t>甲方</w:t>
      </w:r>
      <w:r w:rsidR="005E7B64" w:rsidRPr="005E7B64">
        <w:rPr>
          <w:rFonts w:eastAsia="標楷體"/>
        </w:rPr>
        <w:t>完成結案報告與簡報</w:t>
      </w:r>
      <w:r w:rsidR="00916553">
        <w:rPr>
          <w:rFonts w:eastAsia="標楷體" w:hint="eastAsia"/>
        </w:rPr>
        <w:t>並經</w:t>
      </w:r>
      <w:r w:rsidR="005E7B64" w:rsidRPr="00D12EBF">
        <w:rPr>
          <w:rFonts w:eastAsia="標楷體" w:hint="eastAsia"/>
        </w:rPr>
        <w:t>乙方</w:t>
      </w:r>
      <w:r w:rsidR="005E7B64" w:rsidRPr="005E7B64">
        <w:rPr>
          <w:rFonts w:eastAsia="標楷體" w:hint="eastAsia"/>
        </w:rPr>
        <w:t>所組成之</w:t>
      </w:r>
      <w:r w:rsidR="00916553">
        <w:rPr>
          <w:rFonts w:eastAsia="標楷體"/>
        </w:rPr>
        <w:t>公共價值評量委員會</w:t>
      </w:r>
      <w:r w:rsidR="005E7B64" w:rsidRPr="005E7B64">
        <w:rPr>
          <w:rFonts w:eastAsia="標楷體"/>
        </w:rPr>
        <w:t>審查</w:t>
      </w:r>
      <w:r w:rsidR="00916553">
        <w:rPr>
          <w:rFonts w:eastAsia="標楷體" w:hint="eastAsia"/>
        </w:rPr>
        <w:t>通過</w:t>
      </w:r>
      <w:r w:rsidR="005E7B64" w:rsidRPr="005E7B64">
        <w:rPr>
          <w:rFonts w:eastAsia="標楷體"/>
        </w:rPr>
        <w:t>後，需繳交</w:t>
      </w:r>
      <w:r w:rsidR="005E7B64" w:rsidRPr="005E7B64">
        <w:rPr>
          <w:rFonts w:eastAsia="標楷體"/>
        </w:rPr>
        <w:t>30</w:t>
      </w:r>
      <w:r w:rsidR="005E7B64">
        <w:rPr>
          <w:rFonts w:eastAsia="標楷體"/>
        </w:rPr>
        <w:t>份影印裝訂之總結報告與其完整電子檔</w:t>
      </w:r>
      <w:r w:rsidR="0098050C" w:rsidRPr="0098050C">
        <w:rPr>
          <w:rFonts w:eastAsia="標楷體" w:hint="eastAsia"/>
          <w:color w:val="FF0000"/>
        </w:rPr>
        <w:t>交付</w:t>
      </w:r>
      <w:r w:rsidR="005E7B64" w:rsidRPr="00D12EBF">
        <w:rPr>
          <w:rFonts w:eastAsia="標楷體" w:hint="eastAsia"/>
        </w:rPr>
        <w:t>乙方</w:t>
      </w:r>
      <w:r w:rsidR="005E7B64">
        <w:rPr>
          <w:rFonts w:eastAsia="標楷體"/>
        </w:rPr>
        <w:t>，經</w:t>
      </w:r>
      <w:r w:rsidR="005E7B64" w:rsidRPr="00D12EBF">
        <w:rPr>
          <w:rFonts w:eastAsia="標楷體" w:hint="eastAsia"/>
        </w:rPr>
        <w:t>乙方</w:t>
      </w:r>
      <w:r w:rsidR="005E7B64" w:rsidRPr="005E7B64">
        <w:rPr>
          <w:rFonts w:eastAsia="標楷體"/>
        </w:rPr>
        <w:t>確認無誤</w:t>
      </w:r>
      <w:r w:rsidR="00564B44">
        <w:rPr>
          <w:rFonts w:eastAsia="標楷體" w:hint="eastAsia"/>
          <w:color w:val="FF0000"/>
        </w:rPr>
        <w:t>且無待解決事項</w:t>
      </w:r>
      <w:r w:rsidR="005E7B64" w:rsidRPr="005E7B64">
        <w:rPr>
          <w:rFonts w:eastAsia="標楷體"/>
        </w:rPr>
        <w:t>後，</w:t>
      </w:r>
      <w:r w:rsidR="00564B44" w:rsidRPr="00564B44">
        <w:rPr>
          <w:rFonts w:eastAsia="標楷體" w:hint="eastAsia"/>
          <w:color w:val="FF0000"/>
        </w:rPr>
        <w:t>憑甲方提出之統一發票</w:t>
      </w:r>
      <w:r w:rsidR="005E7B64" w:rsidRPr="005E7B64">
        <w:rPr>
          <w:rFonts w:eastAsia="標楷體"/>
        </w:rPr>
        <w:t>向本會請領尾款，金額為總研究經費之</w:t>
      </w:r>
      <w:r w:rsidR="00564B44">
        <w:rPr>
          <w:rFonts w:eastAsia="標楷體" w:hint="eastAsia"/>
        </w:rPr>
        <w:t>4</w:t>
      </w:r>
      <w:r w:rsidR="005E7B64" w:rsidRPr="005E7B64">
        <w:rPr>
          <w:rFonts w:eastAsia="標楷體"/>
        </w:rPr>
        <w:t>0%</w:t>
      </w:r>
      <w:r w:rsidR="005E7B64">
        <w:rPr>
          <w:rFonts w:eastAsia="標楷體"/>
        </w:rPr>
        <w:t>。</w:t>
      </w:r>
      <w:r w:rsidR="005E7B64" w:rsidRPr="00D12EBF">
        <w:rPr>
          <w:rFonts w:eastAsia="標楷體" w:hint="eastAsia"/>
        </w:rPr>
        <w:t>乙方</w:t>
      </w:r>
      <w:r w:rsidR="005E7B64" w:rsidRPr="005E7B64">
        <w:rPr>
          <w:rFonts w:eastAsia="標楷體"/>
        </w:rPr>
        <w:t>於收到</w:t>
      </w:r>
      <w:r w:rsidR="005E7B64" w:rsidRPr="00D12EBF">
        <w:rPr>
          <w:rFonts w:eastAsia="標楷體" w:hint="eastAsia"/>
        </w:rPr>
        <w:t>甲方</w:t>
      </w:r>
      <w:r w:rsidR="005E7B64" w:rsidRPr="005E7B64">
        <w:rPr>
          <w:rFonts w:eastAsia="標楷體"/>
        </w:rPr>
        <w:t>請款發票後，</w:t>
      </w:r>
      <w:r w:rsidR="005E7B64" w:rsidRPr="00564B44">
        <w:rPr>
          <w:rFonts w:eastAsia="標楷體"/>
          <w:color w:val="FF0000"/>
        </w:rPr>
        <w:t>將於</w:t>
      </w:r>
      <w:r w:rsidR="005E7B64" w:rsidRPr="00564B44">
        <w:rPr>
          <w:rFonts w:eastAsia="標楷體" w:hint="eastAsia"/>
          <w:color w:val="FF0000"/>
        </w:rPr>
        <w:t>請款後</w:t>
      </w:r>
      <w:r w:rsidR="00564B44">
        <w:rPr>
          <w:rFonts w:eastAsia="標楷體" w:hint="eastAsia"/>
          <w:color w:val="FF0000"/>
        </w:rPr>
        <w:t>月結</w:t>
      </w:r>
      <w:r w:rsidR="005E7B64" w:rsidRPr="005E7B64">
        <w:rPr>
          <w:rFonts w:eastAsia="標楷體" w:hint="eastAsia"/>
        </w:rPr>
        <w:t>90</w:t>
      </w:r>
      <w:r w:rsidR="005E7B64" w:rsidRPr="005E7B64">
        <w:rPr>
          <w:rFonts w:eastAsia="標楷體" w:hint="eastAsia"/>
        </w:rPr>
        <w:t>天付款。</w:t>
      </w:r>
    </w:p>
    <w:p w:rsidR="00D72917" w:rsidRPr="00D12EBF" w:rsidRDefault="002E0CA3" w:rsidP="00D72917">
      <w:pPr>
        <w:pStyle w:val="a3"/>
        <w:spacing w:before="90"/>
        <w:rPr>
          <w:rFonts w:eastAsia="標楷體"/>
        </w:rPr>
      </w:pPr>
      <w:r w:rsidRPr="00D12EBF">
        <w:rPr>
          <w:rFonts w:eastAsia="標楷體"/>
        </w:rPr>
        <w:t>六、甲方若未能</w:t>
      </w:r>
      <w:r w:rsidRPr="00D12EBF">
        <w:rPr>
          <w:rFonts w:eastAsia="標楷體" w:hint="eastAsia"/>
        </w:rPr>
        <w:t>於前述</w:t>
      </w:r>
      <w:r w:rsidRPr="00D12EBF">
        <w:rPr>
          <w:rFonts w:eastAsia="標楷體"/>
        </w:rPr>
        <w:t>期</w:t>
      </w:r>
      <w:r w:rsidRPr="00D12EBF">
        <w:rPr>
          <w:rFonts w:eastAsia="標楷體" w:hint="eastAsia"/>
        </w:rPr>
        <w:t>限</w:t>
      </w:r>
      <w:r w:rsidR="005E7B64">
        <w:rPr>
          <w:rFonts w:eastAsia="標楷體"/>
        </w:rPr>
        <w:t>提出</w:t>
      </w:r>
      <w:r w:rsidR="00916553">
        <w:rPr>
          <w:rFonts w:eastAsia="標楷體" w:hint="eastAsia"/>
        </w:rPr>
        <w:t>期中與結案</w:t>
      </w:r>
      <w:r w:rsidRPr="00D12EBF">
        <w:rPr>
          <w:rFonts w:eastAsia="標楷體"/>
        </w:rPr>
        <w:t>報告，</w:t>
      </w:r>
      <w:r w:rsidR="005E7B64" w:rsidRPr="005E7B64">
        <w:rPr>
          <w:rFonts w:eastAsia="標楷體" w:hint="eastAsia"/>
        </w:rPr>
        <w:t>每逾一日</w:t>
      </w:r>
      <w:r w:rsidR="005E7B64" w:rsidRPr="00D12EBF">
        <w:rPr>
          <w:rFonts w:eastAsia="標楷體"/>
        </w:rPr>
        <w:t>應</w:t>
      </w:r>
      <w:r w:rsidR="005E7B64" w:rsidRPr="00D12EBF">
        <w:rPr>
          <w:rFonts w:eastAsia="標楷體" w:hint="eastAsia"/>
        </w:rPr>
        <w:t>賠償</w:t>
      </w:r>
      <w:r w:rsidR="005E7B64" w:rsidRPr="00D12EBF">
        <w:rPr>
          <w:rFonts w:eastAsia="標楷體"/>
        </w:rPr>
        <w:t>乙方</w:t>
      </w:r>
      <w:r w:rsidR="005E7B64" w:rsidRPr="005E7B64">
        <w:rPr>
          <w:rFonts w:eastAsia="標楷體" w:hint="eastAsia"/>
        </w:rPr>
        <w:t>合約總價千分之二，</w:t>
      </w:r>
      <w:r w:rsidR="00D72917" w:rsidRPr="00D12EBF">
        <w:rPr>
          <w:rFonts w:eastAsia="標楷體"/>
        </w:rPr>
        <w:t>乙方並得自</w:t>
      </w:r>
      <w:r w:rsidR="00564B44">
        <w:rPr>
          <w:rFonts w:eastAsia="標楷體" w:hint="eastAsia"/>
          <w:color w:val="FF0000"/>
        </w:rPr>
        <w:t>應付款項內</w:t>
      </w:r>
      <w:r w:rsidR="00D72917" w:rsidRPr="00D12EBF">
        <w:rPr>
          <w:rFonts w:eastAsia="標楷體"/>
        </w:rPr>
        <w:t>逕為扣抵。</w:t>
      </w:r>
      <w:r w:rsidR="00F75F6E" w:rsidRPr="00D12EBF">
        <w:rPr>
          <w:rFonts w:eastAsia="標楷體" w:hint="eastAsia"/>
        </w:rPr>
        <w:t>甲方</w:t>
      </w:r>
      <w:r w:rsidR="00D72917" w:rsidRPr="00D12EBF">
        <w:rPr>
          <w:rFonts w:eastAsia="標楷體"/>
        </w:rPr>
        <w:t>若因天災等無法</w:t>
      </w:r>
      <w:r w:rsidR="00564B44" w:rsidRPr="00564B44">
        <w:rPr>
          <w:rFonts w:eastAsia="標楷體" w:hint="eastAsia"/>
          <w:color w:val="FF0000"/>
        </w:rPr>
        <w:t>抗拒之</w:t>
      </w:r>
      <w:r w:rsidR="00B82F24">
        <w:rPr>
          <w:rFonts w:eastAsia="標楷體" w:hint="eastAsia"/>
          <w:color w:val="FF0000"/>
        </w:rPr>
        <w:t>情</w:t>
      </w:r>
      <w:r w:rsidR="00564B44" w:rsidRPr="00564B44">
        <w:rPr>
          <w:rFonts w:eastAsia="標楷體" w:hint="eastAsia"/>
          <w:color w:val="FF0000"/>
        </w:rPr>
        <w:t>事</w:t>
      </w:r>
      <w:r w:rsidR="00564B44">
        <w:rPr>
          <w:rFonts w:eastAsia="標楷體" w:hint="eastAsia"/>
        </w:rPr>
        <w:t>，</w:t>
      </w:r>
      <w:r w:rsidR="00F75F6E" w:rsidRPr="00D12EBF">
        <w:rPr>
          <w:rFonts w:eastAsia="標楷體" w:hint="eastAsia"/>
        </w:rPr>
        <w:t>需延期完成調查報告，</w:t>
      </w:r>
      <w:r w:rsidR="00564B44" w:rsidRPr="00564B44">
        <w:rPr>
          <w:rFonts w:eastAsia="標楷體" w:hint="eastAsia"/>
          <w:color w:val="FF0000"/>
        </w:rPr>
        <w:t>應</w:t>
      </w:r>
      <w:r w:rsidR="00F75F6E" w:rsidRPr="00D12EBF">
        <w:rPr>
          <w:rFonts w:eastAsia="標楷體" w:hint="eastAsia"/>
        </w:rPr>
        <w:t>於期中或期末報告繳付期限前</w:t>
      </w:r>
      <w:r w:rsidR="00564B44" w:rsidRPr="00564B44">
        <w:rPr>
          <w:rFonts w:eastAsia="標楷體" w:hint="eastAsia"/>
          <w:color w:val="FF0000"/>
        </w:rPr>
        <w:t>以書面</w:t>
      </w:r>
      <w:r w:rsidR="00F75F6E" w:rsidRPr="00D12EBF">
        <w:rPr>
          <w:rFonts w:eastAsia="標楷體" w:hint="eastAsia"/>
        </w:rPr>
        <w:t>通知乙方，</w:t>
      </w:r>
      <w:r w:rsidR="00B82F24" w:rsidRPr="00B82F24">
        <w:rPr>
          <w:rFonts w:eastAsia="標楷體" w:hint="eastAsia"/>
          <w:color w:val="FF0000"/>
        </w:rPr>
        <w:t>經</w:t>
      </w:r>
      <w:r w:rsidR="00F75F6E" w:rsidRPr="00D12EBF">
        <w:rPr>
          <w:rFonts w:eastAsia="標楷體" w:hint="eastAsia"/>
        </w:rPr>
        <w:t>乙方書面同意</w:t>
      </w:r>
      <w:r w:rsidR="00B82F24" w:rsidRPr="00B82F24">
        <w:rPr>
          <w:rFonts w:eastAsia="標楷體" w:hint="eastAsia"/>
          <w:color w:val="FF0000"/>
        </w:rPr>
        <w:t>後</w:t>
      </w:r>
      <w:r w:rsidR="00F75F6E" w:rsidRPr="00D12EBF">
        <w:rPr>
          <w:rFonts w:eastAsia="標楷體" w:hint="eastAsia"/>
        </w:rPr>
        <w:t>，</w:t>
      </w:r>
      <w:r w:rsidR="00536570" w:rsidRPr="00536570">
        <w:rPr>
          <w:rFonts w:eastAsia="標楷體" w:hint="eastAsia"/>
          <w:color w:val="FF0000"/>
        </w:rPr>
        <w:t>始</w:t>
      </w:r>
      <w:r w:rsidR="00F75F6E" w:rsidRPr="00D12EBF">
        <w:rPr>
          <w:rFonts w:eastAsia="標楷體" w:hint="eastAsia"/>
        </w:rPr>
        <w:t>得予</w:t>
      </w:r>
      <w:r w:rsidR="00536570" w:rsidRPr="00536570">
        <w:rPr>
          <w:rFonts w:eastAsia="標楷體" w:hint="eastAsia"/>
          <w:color w:val="FF0000"/>
        </w:rPr>
        <w:t>展</w:t>
      </w:r>
      <w:r w:rsidR="00F75F6E" w:rsidRPr="00D12EBF">
        <w:rPr>
          <w:rFonts w:eastAsia="標楷體" w:hint="eastAsia"/>
        </w:rPr>
        <w:t>延。</w:t>
      </w:r>
      <w:r w:rsidR="00D72917" w:rsidRPr="00D12EBF">
        <w:rPr>
          <w:rFonts w:eastAsia="標楷體"/>
        </w:rPr>
        <w:t>因乙方之因素延誤正常計畫，則不在此限。</w:t>
      </w:r>
    </w:p>
    <w:p w:rsidR="00D72917" w:rsidRPr="00D12EBF" w:rsidRDefault="00D72917" w:rsidP="00D72917">
      <w:pPr>
        <w:pStyle w:val="a3"/>
        <w:spacing w:before="90"/>
        <w:rPr>
          <w:rFonts w:eastAsia="標楷體"/>
        </w:rPr>
      </w:pPr>
      <w:r w:rsidRPr="00D12EBF">
        <w:rPr>
          <w:rFonts w:eastAsia="標楷體"/>
        </w:rPr>
        <w:t>七、本調查報告以甲方為著作人。甲方同意授權乙方重製、公開口述，揭</w:t>
      </w:r>
      <w:r w:rsidR="00137C02">
        <w:rPr>
          <w:rFonts w:eastAsia="標楷體" w:hint="eastAsia"/>
        </w:rPr>
        <w:t>露</w:t>
      </w:r>
      <w:r w:rsidRPr="00D12EBF">
        <w:rPr>
          <w:rFonts w:eastAsia="標楷體"/>
        </w:rPr>
        <w:t>著作物。</w:t>
      </w:r>
    </w:p>
    <w:p w:rsidR="00D72917" w:rsidRPr="00D12EBF" w:rsidRDefault="00D72917" w:rsidP="00D72917">
      <w:pPr>
        <w:spacing w:before="90"/>
        <w:rPr>
          <w:rFonts w:eastAsia="標楷體"/>
        </w:rPr>
      </w:pPr>
      <w:r w:rsidRPr="00D12EBF">
        <w:rPr>
          <w:rFonts w:eastAsia="標楷體"/>
        </w:rPr>
        <w:t>八、調查結束後，甲方應將所有調查內容歸入機密檔案，善盡保密之責。</w:t>
      </w:r>
    </w:p>
    <w:p w:rsidR="00D72917" w:rsidRPr="00D12EBF" w:rsidRDefault="00D72917" w:rsidP="00D72917">
      <w:pPr>
        <w:spacing w:before="90"/>
        <w:rPr>
          <w:rFonts w:eastAsia="標楷體"/>
        </w:rPr>
      </w:pPr>
      <w:r w:rsidRPr="00D12EBF">
        <w:rPr>
          <w:rFonts w:eastAsia="標楷體"/>
        </w:rPr>
        <w:t>九、本合約書經雙方簽章同意後生效，壹式兩份，雙方各持一份為憑。</w:t>
      </w:r>
    </w:p>
    <w:p w:rsidR="00D72917" w:rsidRPr="00D12EBF" w:rsidRDefault="00D72917" w:rsidP="00D72917">
      <w:pPr>
        <w:spacing w:before="90"/>
        <w:rPr>
          <w:rFonts w:eastAsia="標楷體"/>
        </w:rPr>
      </w:pPr>
      <w:r w:rsidRPr="00D12EBF">
        <w:rPr>
          <w:rFonts w:eastAsia="標楷體"/>
        </w:rPr>
        <w:lastRenderedPageBreak/>
        <w:t>十、如因本合約所生之任何糾紛訴訟，以台灣台北地方法院為第一審管轄法院。</w:t>
      </w:r>
    </w:p>
    <w:p w:rsidR="00D72917" w:rsidRDefault="00D72917" w:rsidP="00D72917">
      <w:pPr>
        <w:rPr>
          <w:rFonts w:eastAsia="標楷體"/>
        </w:rPr>
      </w:pPr>
    </w:p>
    <w:p w:rsidR="00F47070" w:rsidRDefault="00F47070" w:rsidP="00D72917">
      <w:pPr>
        <w:rPr>
          <w:rFonts w:eastAsia="標楷體"/>
        </w:rPr>
      </w:pPr>
    </w:p>
    <w:p w:rsidR="00F47070" w:rsidRDefault="00F47070" w:rsidP="00D72917">
      <w:pPr>
        <w:rPr>
          <w:rFonts w:eastAsia="標楷體"/>
        </w:rPr>
      </w:pPr>
    </w:p>
    <w:p w:rsidR="00F47070" w:rsidRPr="00D12EBF" w:rsidRDefault="00F47070" w:rsidP="00D72917">
      <w:pPr>
        <w:rPr>
          <w:rFonts w:eastAsia="標楷體"/>
        </w:rPr>
      </w:pPr>
    </w:p>
    <w:p w:rsidR="00D72917" w:rsidRPr="00D12EBF" w:rsidRDefault="00D72917" w:rsidP="00D72917">
      <w:pPr>
        <w:ind w:left="3600"/>
        <w:rPr>
          <w:rFonts w:eastAsia="標楷體"/>
        </w:rPr>
      </w:pPr>
      <w:r w:rsidRPr="00D12EBF">
        <w:rPr>
          <w:rFonts w:eastAsia="標楷體"/>
        </w:rPr>
        <w:t>立合約書人</w:t>
      </w:r>
    </w:p>
    <w:p w:rsidR="00D72917" w:rsidRPr="00D12EBF" w:rsidRDefault="00D72917" w:rsidP="00D72917">
      <w:pPr>
        <w:ind w:left="3600"/>
        <w:rPr>
          <w:rFonts w:eastAsia="標楷體"/>
        </w:rPr>
      </w:pPr>
      <w:r w:rsidRPr="00D12EBF">
        <w:rPr>
          <w:rFonts w:eastAsia="標楷體"/>
        </w:rPr>
        <w:t>甲</w:t>
      </w:r>
      <w:r w:rsidRPr="00D12EBF">
        <w:rPr>
          <w:rFonts w:eastAsia="標楷體"/>
        </w:rPr>
        <w:t xml:space="preserve">  </w:t>
      </w:r>
      <w:r w:rsidRPr="00D12EBF">
        <w:rPr>
          <w:rFonts w:eastAsia="標楷體"/>
        </w:rPr>
        <w:t>方：</w:t>
      </w:r>
      <w:r w:rsidRPr="00D12EBF">
        <w:rPr>
          <w:rFonts w:eastAsia="標楷體"/>
        </w:rPr>
        <w:t xml:space="preserve"> </w:t>
      </w:r>
    </w:p>
    <w:p w:rsidR="00D72917" w:rsidRPr="00D12EBF" w:rsidRDefault="00D72917" w:rsidP="00D72917">
      <w:pPr>
        <w:ind w:left="3600"/>
        <w:rPr>
          <w:rFonts w:eastAsia="標楷體"/>
        </w:rPr>
      </w:pPr>
      <w:r w:rsidRPr="00D12EBF">
        <w:rPr>
          <w:rFonts w:eastAsia="標楷體"/>
        </w:rPr>
        <w:t>代表人：</w:t>
      </w:r>
      <w:r w:rsidRPr="00D12EBF">
        <w:rPr>
          <w:rFonts w:eastAsia="標楷體"/>
        </w:rPr>
        <w:t xml:space="preserve"> </w:t>
      </w:r>
    </w:p>
    <w:p w:rsidR="00D72917" w:rsidRPr="00D12EBF" w:rsidRDefault="00D72917" w:rsidP="00D72917">
      <w:pPr>
        <w:ind w:left="3600"/>
        <w:rPr>
          <w:rFonts w:eastAsia="標楷體"/>
        </w:rPr>
      </w:pPr>
      <w:r w:rsidRPr="00D12EBF">
        <w:rPr>
          <w:rFonts w:eastAsia="標楷體"/>
        </w:rPr>
        <w:t>電</w:t>
      </w:r>
      <w:r w:rsidRPr="00D12EBF">
        <w:rPr>
          <w:rFonts w:eastAsia="標楷體"/>
        </w:rPr>
        <w:t xml:space="preserve">   </w:t>
      </w:r>
      <w:r w:rsidRPr="00D12EBF">
        <w:rPr>
          <w:rFonts w:eastAsia="標楷體"/>
        </w:rPr>
        <w:t>話：</w:t>
      </w:r>
    </w:p>
    <w:p w:rsidR="00D72917" w:rsidRPr="00D12EBF" w:rsidRDefault="00D72917" w:rsidP="00D72917">
      <w:pPr>
        <w:ind w:left="3600"/>
        <w:rPr>
          <w:rFonts w:eastAsia="標楷體"/>
        </w:rPr>
      </w:pPr>
      <w:r w:rsidRPr="00D12EBF">
        <w:rPr>
          <w:rFonts w:eastAsia="標楷體"/>
        </w:rPr>
        <w:t>統一編號：</w:t>
      </w:r>
    </w:p>
    <w:p w:rsidR="00D72917" w:rsidRDefault="00D72917" w:rsidP="00D72917">
      <w:pPr>
        <w:ind w:left="3600"/>
        <w:rPr>
          <w:rFonts w:eastAsia="標楷體"/>
        </w:rPr>
      </w:pPr>
      <w:r w:rsidRPr="00D12EBF">
        <w:rPr>
          <w:rFonts w:eastAsia="標楷體"/>
        </w:rPr>
        <w:t>地</w:t>
      </w:r>
      <w:r w:rsidRPr="00D12EBF">
        <w:rPr>
          <w:rFonts w:eastAsia="標楷體"/>
        </w:rPr>
        <w:t xml:space="preserve">  </w:t>
      </w:r>
      <w:r w:rsidRPr="00D12EBF">
        <w:rPr>
          <w:rFonts w:eastAsia="標楷體"/>
        </w:rPr>
        <w:t>址：</w:t>
      </w:r>
      <w:r w:rsidRPr="00D12EBF">
        <w:rPr>
          <w:rFonts w:eastAsia="標楷體"/>
        </w:rPr>
        <w:t xml:space="preserve"> </w:t>
      </w:r>
    </w:p>
    <w:p w:rsidR="00F47070" w:rsidRDefault="00F47070" w:rsidP="00D72917">
      <w:pPr>
        <w:ind w:left="3600"/>
        <w:rPr>
          <w:rFonts w:eastAsia="標楷體"/>
        </w:rPr>
      </w:pPr>
    </w:p>
    <w:p w:rsidR="00F47070" w:rsidRPr="00D12EBF" w:rsidRDefault="00F47070" w:rsidP="00D72917">
      <w:pPr>
        <w:ind w:left="3600"/>
        <w:rPr>
          <w:rFonts w:eastAsia="標楷體"/>
        </w:rPr>
      </w:pPr>
    </w:p>
    <w:p w:rsidR="00D72917" w:rsidRPr="00D12EBF" w:rsidRDefault="00D72917" w:rsidP="00D72917">
      <w:pPr>
        <w:ind w:left="3600"/>
        <w:rPr>
          <w:rFonts w:eastAsia="標楷體"/>
        </w:rPr>
      </w:pPr>
      <w:r w:rsidRPr="00D12EBF">
        <w:rPr>
          <w:rFonts w:eastAsia="標楷體"/>
        </w:rPr>
        <w:t>乙</w:t>
      </w:r>
      <w:r w:rsidRPr="00D12EBF">
        <w:rPr>
          <w:rFonts w:eastAsia="標楷體"/>
        </w:rPr>
        <w:t xml:space="preserve">  </w:t>
      </w:r>
      <w:r w:rsidRPr="00D12EBF">
        <w:rPr>
          <w:rFonts w:eastAsia="標楷體"/>
        </w:rPr>
        <w:t>方：財團法人公共電視文化事業基金會</w:t>
      </w:r>
    </w:p>
    <w:p w:rsidR="00D72917" w:rsidRPr="00D12EBF" w:rsidRDefault="00D72917" w:rsidP="00D72917">
      <w:pPr>
        <w:ind w:left="3600"/>
        <w:rPr>
          <w:rFonts w:eastAsia="標楷體"/>
        </w:rPr>
      </w:pPr>
      <w:r w:rsidRPr="00D12EBF">
        <w:rPr>
          <w:rFonts w:eastAsia="標楷體"/>
        </w:rPr>
        <w:t>代表人：</w:t>
      </w:r>
      <w:r w:rsidR="00137C02">
        <w:rPr>
          <w:rFonts w:eastAsia="標楷體" w:hint="eastAsia"/>
        </w:rPr>
        <w:t>陳郁秀</w:t>
      </w:r>
    </w:p>
    <w:p w:rsidR="00D72917" w:rsidRPr="00D12EBF" w:rsidRDefault="00D72917" w:rsidP="00D72917">
      <w:pPr>
        <w:ind w:left="3600"/>
        <w:rPr>
          <w:rFonts w:eastAsia="標楷體"/>
        </w:rPr>
      </w:pPr>
      <w:r w:rsidRPr="00D12EBF">
        <w:rPr>
          <w:rFonts w:eastAsia="標楷體"/>
        </w:rPr>
        <w:t>地</w:t>
      </w:r>
      <w:r w:rsidRPr="00D12EBF">
        <w:rPr>
          <w:rFonts w:eastAsia="標楷體"/>
        </w:rPr>
        <w:t xml:space="preserve">  </w:t>
      </w:r>
      <w:r w:rsidRPr="00D12EBF">
        <w:rPr>
          <w:rFonts w:eastAsia="標楷體"/>
        </w:rPr>
        <w:t>址：台北市內湖區康寧路三段七十五巷七十號</w:t>
      </w:r>
    </w:p>
    <w:p w:rsidR="00D72917" w:rsidRPr="00D12EBF" w:rsidRDefault="00D72917" w:rsidP="00D72917">
      <w:pPr>
        <w:ind w:left="3600"/>
        <w:rPr>
          <w:rFonts w:eastAsia="標楷體"/>
        </w:rPr>
      </w:pPr>
      <w:r w:rsidRPr="00D12EBF">
        <w:rPr>
          <w:rFonts w:eastAsia="標楷體"/>
        </w:rPr>
        <w:t>統一編號：</w:t>
      </w:r>
      <w:r w:rsidRPr="00D12EBF">
        <w:rPr>
          <w:rFonts w:eastAsia="標楷體"/>
        </w:rPr>
        <w:t xml:space="preserve">01012145 </w:t>
      </w:r>
    </w:p>
    <w:p w:rsidR="00D72917" w:rsidRDefault="00D72917" w:rsidP="00D72917">
      <w:pPr>
        <w:ind w:left="3120"/>
        <w:rPr>
          <w:rFonts w:eastAsia="標楷體"/>
        </w:rPr>
      </w:pPr>
    </w:p>
    <w:p w:rsidR="00F47070" w:rsidRDefault="00F47070" w:rsidP="00D72917">
      <w:pPr>
        <w:ind w:left="3120"/>
        <w:rPr>
          <w:rFonts w:eastAsia="標楷體"/>
        </w:rPr>
      </w:pPr>
    </w:p>
    <w:p w:rsidR="00F47070" w:rsidRDefault="00F47070" w:rsidP="00D72917">
      <w:pPr>
        <w:ind w:left="3120"/>
        <w:rPr>
          <w:rFonts w:eastAsia="標楷體"/>
        </w:rPr>
      </w:pPr>
    </w:p>
    <w:p w:rsidR="00D72917" w:rsidRPr="00E05DBB" w:rsidRDefault="00E05DBB" w:rsidP="00E05DBB">
      <w:pPr>
        <w:ind w:left="3120" w:right="240"/>
        <w:jc w:val="right"/>
        <w:rPr>
          <w:rFonts w:eastAsia="標楷體"/>
        </w:rPr>
      </w:pPr>
      <w:r>
        <w:rPr>
          <w:rFonts w:eastAsia="標楷體" w:hint="eastAsia"/>
        </w:rPr>
        <w:t>西元</w:t>
      </w:r>
      <w:r>
        <w:rPr>
          <w:rFonts w:eastAsia="標楷體" w:hint="eastAsia"/>
        </w:rPr>
        <w:t xml:space="preserve">          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 xml:space="preserve">     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 xml:space="preserve">      </w:t>
      </w:r>
      <w:r>
        <w:rPr>
          <w:rFonts w:eastAsia="標楷體" w:hint="eastAsia"/>
        </w:rPr>
        <w:t>日</w:t>
      </w:r>
      <w:r>
        <w:rPr>
          <w:rFonts w:eastAsia="標楷體" w:hint="eastAsia"/>
        </w:rPr>
        <w:t xml:space="preserve">    </w:t>
      </w:r>
    </w:p>
    <w:sectPr w:rsidR="00D72917" w:rsidRPr="00E05DBB" w:rsidSect="0006244E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454" w:rsidRDefault="005F4454" w:rsidP="00916553">
      <w:r>
        <w:separator/>
      </w:r>
    </w:p>
  </w:endnote>
  <w:endnote w:type="continuationSeparator" w:id="0">
    <w:p w:rsidR="005F4454" w:rsidRDefault="005F4454" w:rsidP="00916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454" w:rsidRDefault="005F4454" w:rsidP="00916553">
      <w:r>
        <w:separator/>
      </w:r>
    </w:p>
  </w:footnote>
  <w:footnote w:type="continuationSeparator" w:id="0">
    <w:p w:rsidR="005F4454" w:rsidRDefault="005F4454" w:rsidP="00916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2917"/>
    <w:rsid w:val="0001564F"/>
    <w:rsid w:val="000455ED"/>
    <w:rsid w:val="0006244E"/>
    <w:rsid w:val="00063396"/>
    <w:rsid w:val="000910AB"/>
    <w:rsid w:val="0010700A"/>
    <w:rsid w:val="00137C02"/>
    <w:rsid w:val="00184268"/>
    <w:rsid w:val="001F63F6"/>
    <w:rsid w:val="00290329"/>
    <w:rsid w:val="002E0CA3"/>
    <w:rsid w:val="002E338B"/>
    <w:rsid w:val="002F3092"/>
    <w:rsid w:val="003B3B6D"/>
    <w:rsid w:val="004128C1"/>
    <w:rsid w:val="00442229"/>
    <w:rsid w:val="00450E89"/>
    <w:rsid w:val="00465B6A"/>
    <w:rsid w:val="004736B6"/>
    <w:rsid w:val="00536570"/>
    <w:rsid w:val="00544369"/>
    <w:rsid w:val="00564B44"/>
    <w:rsid w:val="00574468"/>
    <w:rsid w:val="00590854"/>
    <w:rsid w:val="005E089C"/>
    <w:rsid w:val="005E7B64"/>
    <w:rsid w:val="005F4454"/>
    <w:rsid w:val="00641710"/>
    <w:rsid w:val="006D6D60"/>
    <w:rsid w:val="0079519C"/>
    <w:rsid w:val="007E5CDC"/>
    <w:rsid w:val="007F43A4"/>
    <w:rsid w:val="008D5BC4"/>
    <w:rsid w:val="008E2672"/>
    <w:rsid w:val="00916553"/>
    <w:rsid w:val="0098050C"/>
    <w:rsid w:val="00A7343F"/>
    <w:rsid w:val="00B82F24"/>
    <w:rsid w:val="00BD7663"/>
    <w:rsid w:val="00C001B7"/>
    <w:rsid w:val="00C14815"/>
    <w:rsid w:val="00C444E0"/>
    <w:rsid w:val="00D12EBF"/>
    <w:rsid w:val="00D72917"/>
    <w:rsid w:val="00DA4984"/>
    <w:rsid w:val="00E05DBB"/>
    <w:rsid w:val="00E060C6"/>
    <w:rsid w:val="00E1610B"/>
    <w:rsid w:val="00EC797F"/>
    <w:rsid w:val="00EE0E94"/>
    <w:rsid w:val="00F221E8"/>
    <w:rsid w:val="00F22453"/>
    <w:rsid w:val="00F36DAA"/>
    <w:rsid w:val="00F47070"/>
    <w:rsid w:val="00F75F6E"/>
    <w:rsid w:val="00F77182"/>
    <w:rsid w:val="00FA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325D90A-67D0-4C92-BDDD-A0626A80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91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72917"/>
    <w:pPr>
      <w:ind w:left="480" w:hangingChars="200" w:hanging="480"/>
    </w:pPr>
  </w:style>
  <w:style w:type="paragraph" w:styleId="2">
    <w:name w:val="Body Text Indent 2"/>
    <w:basedOn w:val="a"/>
    <w:rsid w:val="00D72917"/>
    <w:pPr>
      <w:ind w:left="1440" w:hangingChars="600" w:hanging="1440"/>
    </w:pPr>
  </w:style>
  <w:style w:type="paragraph" w:styleId="a4">
    <w:name w:val="Block Text"/>
    <w:basedOn w:val="a"/>
    <w:rsid w:val="00E1610B"/>
    <w:pPr>
      <w:spacing w:line="460" w:lineRule="exact"/>
      <w:ind w:leftChars="149" w:left="918" w:right="-50" w:hangingChars="200" w:hanging="560"/>
      <w:jc w:val="both"/>
    </w:pPr>
    <w:rPr>
      <w:rFonts w:ascii="新細明體" w:hAnsi="新細明體"/>
      <w:sz w:val="28"/>
    </w:rPr>
  </w:style>
  <w:style w:type="paragraph" w:styleId="a5">
    <w:name w:val="header"/>
    <w:basedOn w:val="a"/>
    <w:link w:val="a6"/>
    <w:rsid w:val="0091655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916553"/>
    <w:rPr>
      <w:kern w:val="2"/>
    </w:rPr>
  </w:style>
  <w:style w:type="paragraph" w:styleId="a7">
    <w:name w:val="footer"/>
    <w:basedOn w:val="a"/>
    <w:link w:val="a8"/>
    <w:rsid w:val="0091655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91655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215</Words>
  <Characters>1230</Characters>
  <Application>Microsoft Office Word</Application>
  <DocSecurity>0</DocSecurity>
  <Lines>10</Lines>
  <Paragraphs>2</Paragraphs>
  <ScaleCrop>false</ScaleCrop>
  <Company>pts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 視 收 視 質 調 查 案 合 約 書</dc:title>
  <dc:subject/>
  <dc:creator>prg1328</dc:creator>
  <cp:keywords/>
  <cp:lastModifiedBy>陳慶立</cp:lastModifiedBy>
  <cp:revision>13</cp:revision>
  <cp:lastPrinted>2017-05-09T09:50:00Z</cp:lastPrinted>
  <dcterms:created xsi:type="dcterms:W3CDTF">2017-05-09T09:43:00Z</dcterms:created>
  <dcterms:modified xsi:type="dcterms:W3CDTF">2017-05-16T07:31:00Z</dcterms:modified>
</cp:coreProperties>
</file>