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E2D" w:rsidRPr="001163E9" w:rsidRDefault="00E30E2D" w:rsidP="00E30E2D">
      <w:pPr>
        <w:spacing w:line="0" w:lineRule="atLeast"/>
        <w:jc w:val="center"/>
        <w:rPr>
          <w:rFonts w:ascii="微軟正黑體" w:eastAsia="微軟正黑體" w:hAnsi="微軟正黑體" w:cs="Arial"/>
          <w:b/>
          <w:bCs/>
          <w:color w:val="000000" w:themeColor="text1"/>
          <w:sz w:val="48"/>
          <w:szCs w:val="24"/>
        </w:rPr>
      </w:pPr>
      <w:bookmarkStart w:id="0" w:name="_GoBack"/>
      <w:bookmarkEnd w:id="0"/>
      <w:r w:rsidRPr="001163E9">
        <w:rPr>
          <w:rFonts w:ascii="微軟正黑體" w:eastAsia="微軟正黑體" w:hAnsi="微軟正黑體" w:cs="Arial" w:hint="eastAsia"/>
          <w:b/>
          <w:bCs/>
          <w:color w:val="000000" w:themeColor="text1"/>
          <w:sz w:val="48"/>
          <w:szCs w:val="24"/>
        </w:rPr>
        <w:t>維護規範</w:t>
      </w:r>
    </w:p>
    <w:p w:rsidR="0098536E" w:rsidRPr="001163E9" w:rsidRDefault="0098536E" w:rsidP="0098536E">
      <w:pPr>
        <w:spacing w:line="0" w:lineRule="atLeast"/>
        <w:rPr>
          <w:rFonts w:ascii="微軟正黑體" w:eastAsia="微軟正黑體" w:hAnsi="微軟正黑體" w:cs="Arial"/>
          <w:b/>
          <w:bCs/>
          <w:color w:val="000000" w:themeColor="text1"/>
          <w:sz w:val="28"/>
          <w:szCs w:val="24"/>
        </w:rPr>
      </w:pPr>
      <w:r w:rsidRPr="001163E9">
        <w:rPr>
          <w:rFonts w:ascii="微軟正黑體" w:eastAsia="微軟正黑體" w:hAnsi="微軟正黑體" w:cs="Arial" w:hint="eastAsia"/>
          <w:b/>
          <w:bCs/>
          <w:color w:val="000000" w:themeColor="text1"/>
          <w:sz w:val="28"/>
          <w:szCs w:val="24"/>
        </w:rPr>
        <w:t>維護標的物：</w:t>
      </w:r>
    </w:p>
    <w:p w:rsidR="0098536E" w:rsidRPr="001163E9" w:rsidRDefault="0098536E" w:rsidP="0098536E">
      <w:pPr>
        <w:pStyle w:val="a7"/>
        <w:spacing w:line="0" w:lineRule="atLeast"/>
        <w:ind w:leftChars="0"/>
        <w:rPr>
          <w:rFonts w:ascii="微軟正黑體" w:eastAsia="微軟正黑體" w:hAnsi="微軟正黑體" w:cs="Arial"/>
          <w:bCs/>
          <w:color w:val="000000" w:themeColor="text1"/>
          <w:szCs w:val="24"/>
        </w:rPr>
      </w:pPr>
      <w:r w:rsidRPr="001163E9">
        <w:rPr>
          <w:rFonts w:ascii="微軟正黑體" w:eastAsia="微軟正黑體" w:hAnsi="微軟正黑體" w:cs="Arial" w:hint="eastAsia"/>
          <w:bCs/>
          <w:color w:val="000000" w:themeColor="text1"/>
          <w:szCs w:val="24"/>
        </w:rPr>
        <w:t>HDS儲存系統維護服務 (細項如下) ：</w:t>
      </w:r>
    </w:p>
    <w:p w:rsidR="0098536E" w:rsidRPr="001163E9" w:rsidRDefault="0098536E" w:rsidP="0098536E">
      <w:pPr>
        <w:pStyle w:val="a7"/>
        <w:numPr>
          <w:ilvl w:val="1"/>
          <w:numId w:val="2"/>
        </w:numPr>
        <w:spacing w:line="0" w:lineRule="atLeast"/>
        <w:ind w:leftChars="0"/>
        <w:rPr>
          <w:rFonts w:ascii="微軟正黑體" w:eastAsia="微軟正黑體" w:hAnsi="微軟正黑體" w:cs="Arial"/>
          <w:bCs/>
          <w:color w:val="000000" w:themeColor="text1"/>
          <w:szCs w:val="24"/>
        </w:rPr>
      </w:pPr>
      <w:r w:rsidRPr="001163E9">
        <w:rPr>
          <w:rFonts w:ascii="微軟正黑體" w:eastAsia="微軟正黑體" w:hAnsi="微軟正黑體" w:cs="Arial" w:hint="eastAsia"/>
          <w:bCs/>
          <w:color w:val="000000" w:themeColor="text1"/>
          <w:szCs w:val="24"/>
        </w:rPr>
        <w:t>光纖儲存系統控制器</w:t>
      </w:r>
      <w:r w:rsidR="0009613C" w:rsidRPr="001163E9">
        <w:rPr>
          <w:rFonts w:ascii="微軟正黑體" w:eastAsia="微軟正黑體" w:hAnsi="微軟正黑體" w:cs="Arial" w:hint="eastAsia"/>
          <w:bCs/>
          <w:color w:val="000000" w:themeColor="text1"/>
          <w:szCs w:val="24"/>
        </w:rPr>
        <w:t xml:space="preserve">USP-VM </w:t>
      </w:r>
      <w:r w:rsidRPr="001163E9">
        <w:rPr>
          <w:rFonts w:ascii="微軟正黑體" w:eastAsia="微軟正黑體" w:hAnsi="微軟正黑體" w:cs="Arial" w:hint="eastAsia"/>
          <w:bCs/>
          <w:color w:val="000000" w:themeColor="text1"/>
          <w:szCs w:val="24"/>
        </w:rPr>
        <w:t xml:space="preserve">       數量: 1</w:t>
      </w:r>
    </w:p>
    <w:p w:rsidR="0098536E" w:rsidRPr="001163E9" w:rsidRDefault="0098536E" w:rsidP="0098536E">
      <w:pPr>
        <w:pStyle w:val="a7"/>
        <w:numPr>
          <w:ilvl w:val="1"/>
          <w:numId w:val="2"/>
        </w:numPr>
        <w:spacing w:line="0" w:lineRule="atLeast"/>
        <w:ind w:leftChars="0"/>
        <w:rPr>
          <w:rFonts w:ascii="微軟正黑體" w:eastAsia="微軟正黑體" w:hAnsi="微軟正黑體" w:cs="Arial"/>
          <w:bCs/>
          <w:color w:val="000000" w:themeColor="text1"/>
          <w:szCs w:val="24"/>
        </w:rPr>
      </w:pPr>
      <w:r w:rsidRPr="001163E9">
        <w:rPr>
          <w:rFonts w:ascii="微軟正黑體" w:eastAsia="微軟正黑體" w:hAnsi="微軟正黑體" w:cs="Arial" w:hint="eastAsia"/>
          <w:bCs/>
          <w:color w:val="000000" w:themeColor="text1"/>
          <w:szCs w:val="24"/>
        </w:rPr>
        <w:t>光纖儲存系統控制器AMS2500</w:t>
      </w:r>
      <w:r w:rsidR="0009613C" w:rsidRPr="001163E9">
        <w:rPr>
          <w:rFonts w:ascii="微軟正黑體" w:eastAsia="微軟正黑體" w:hAnsi="微軟正黑體" w:cs="Arial"/>
          <w:bCs/>
          <w:color w:val="000000" w:themeColor="text1"/>
          <w:szCs w:val="24"/>
        </w:rPr>
        <w:t xml:space="preserve"> </w:t>
      </w:r>
      <w:r w:rsidRPr="001163E9">
        <w:rPr>
          <w:rFonts w:ascii="微軟正黑體" w:eastAsia="微軟正黑體" w:hAnsi="微軟正黑體" w:cs="Arial" w:hint="eastAsia"/>
          <w:bCs/>
          <w:color w:val="000000" w:themeColor="text1"/>
          <w:szCs w:val="24"/>
        </w:rPr>
        <w:t xml:space="preserve">      數量: 1</w:t>
      </w:r>
    </w:p>
    <w:p w:rsidR="0098536E" w:rsidRPr="001163E9" w:rsidRDefault="0098536E" w:rsidP="0098536E">
      <w:pPr>
        <w:pStyle w:val="a7"/>
        <w:numPr>
          <w:ilvl w:val="1"/>
          <w:numId w:val="2"/>
        </w:numPr>
        <w:spacing w:line="0" w:lineRule="atLeast"/>
        <w:ind w:leftChars="0"/>
        <w:rPr>
          <w:rFonts w:ascii="微軟正黑體" w:eastAsia="微軟正黑體" w:hAnsi="微軟正黑體" w:cs="Arial"/>
          <w:bCs/>
          <w:color w:val="000000" w:themeColor="text1"/>
          <w:szCs w:val="24"/>
        </w:rPr>
      </w:pPr>
      <w:r w:rsidRPr="001163E9">
        <w:rPr>
          <w:rFonts w:ascii="微軟正黑體" w:eastAsia="微軟正黑體" w:hAnsi="微軟正黑體" w:cs="Arial" w:hint="eastAsia"/>
          <w:bCs/>
          <w:color w:val="000000" w:themeColor="text1"/>
          <w:szCs w:val="24"/>
        </w:rPr>
        <w:t>網路儲存系統控制器</w:t>
      </w:r>
      <w:r w:rsidR="0009613C" w:rsidRPr="001163E9">
        <w:rPr>
          <w:rFonts w:ascii="微軟正黑體" w:eastAsia="微軟正黑體" w:hAnsi="微軟正黑體" w:cs="Arial" w:hint="eastAsia"/>
          <w:bCs/>
          <w:color w:val="000000" w:themeColor="text1"/>
          <w:szCs w:val="24"/>
        </w:rPr>
        <w:t xml:space="preserve">HNAS 3080 </w:t>
      </w:r>
      <w:r w:rsidRPr="001163E9">
        <w:rPr>
          <w:rFonts w:ascii="微軟正黑體" w:eastAsia="微軟正黑體" w:hAnsi="微軟正黑體" w:cs="Arial" w:hint="eastAsia"/>
          <w:bCs/>
          <w:color w:val="000000" w:themeColor="text1"/>
          <w:szCs w:val="24"/>
        </w:rPr>
        <w:t xml:space="preserve">    數量: 2</w:t>
      </w:r>
    </w:p>
    <w:p w:rsidR="0098536E" w:rsidRPr="001163E9" w:rsidRDefault="0098536E" w:rsidP="0098536E">
      <w:pPr>
        <w:pStyle w:val="a7"/>
        <w:numPr>
          <w:ilvl w:val="1"/>
          <w:numId w:val="2"/>
        </w:numPr>
        <w:spacing w:line="0" w:lineRule="atLeast"/>
        <w:ind w:leftChars="0"/>
        <w:rPr>
          <w:rFonts w:ascii="微軟正黑體" w:eastAsia="微軟正黑體" w:hAnsi="微軟正黑體" w:cs="Arial"/>
          <w:bCs/>
          <w:color w:val="000000" w:themeColor="text1"/>
          <w:szCs w:val="24"/>
        </w:rPr>
      </w:pPr>
      <w:r w:rsidRPr="001163E9">
        <w:rPr>
          <w:rFonts w:ascii="微軟正黑體" w:eastAsia="微軟正黑體" w:hAnsi="微軟正黑體" w:cs="Arial" w:hint="eastAsia"/>
          <w:bCs/>
          <w:color w:val="000000" w:themeColor="text1"/>
          <w:szCs w:val="24"/>
        </w:rPr>
        <w:t>光纖儲存系統擴充櫃 for USP-VM</w:t>
      </w:r>
      <w:r w:rsidR="0009613C" w:rsidRPr="001163E9">
        <w:rPr>
          <w:rFonts w:ascii="微軟正黑體" w:eastAsia="微軟正黑體" w:hAnsi="微軟正黑體" w:cs="Arial"/>
          <w:bCs/>
          <w:color w:val="000000" w:themeColor="text1"/>
          <w:szCs w:val="24"/>
        </w:rPr>
        <w:t xml:space="preserve"> </w:t>
      </w:r>
      <w:r w:rsidRPr="001163E9">
        <w:rPr>
          <w:rFonts w:ascii="微軟正黑體" w:eastAsia="微軟正黑體" w:hAnsi="微軟正黑體" w:cs="Arial" w:hint="eastAsia"/>
          <w:bCs/>
          <w:color w:val="000000" w:themeColor="text1"/>
          <w:szCs w:val="24"/>
        </w:rPr>
        <w:t xml:space="preserve">   數量: 4</w:t>
      </w:r>
    </w:p>
    <w:p w:rsidR="0098536E" w:rsidRPr="001163E9" w:rsidRDefault="0098536E" w:rsidP="0098536E">
      <w:pPr>
        <w:pStyle w:val="a7"/>
        <w:numPr>
          <w:ilvl w:val="1"/>
          <w:numId w:val="2"/>
        </w:numPr>
        <w:spacing w:line="0" w:lineRule="atLeast"/>
        <w:ind w:leftChars="0"/>
        <w:rPr>
          <w:rFonts w:ascii="微軟正黑體" w:eastAsia="微軟正黑體" w:hAnsi="微軟正黑體" w:cs="Arial"/>
          <w:bCs/>
          <w:color w:val="000000" w:themeColor="text1"/>
          <w:szCs w:val="24"/>
        </w:rPr>
      </w:pPr>
      <w:r w:rsidRPr="001163E9">
        <w:rPr>
          <w:rFonts w:ascii="微軟正黑體" w:eastAsia="微軟正黑體" w:hAnsi="微軟正黑體" w:cs="Arial" w:hint="eastAsia"/>
          <w:bCs/>
          <w:color w:val="000000" w:themeColor="text1"/>
          <w:szCs w:val="24"/>
        </w:rPr>
        <w:t>光纖儲存系統擴充櫃 for AMS2500</w:t>
      </w:r>
      <w:r w:rsidR="0009613C" w:rsidRPr="001163E9">
        <w:rPr>
          <w:rFonts w:ascii="微軟正黑體" w:eastAsia="微軟正黑體" w:hAnsi="微軟正黑體" w:cs="Arial"/>
          <w:bCs/>
          <w:color w:val="000000" w:themeColor="text1"/>
          <w:szCs w:val="24"/>
        </w:rPr>
        <w:t xml:space="preserve"> </w:t>
      </w:r>
      <w:r w:rsidRPr="001163E9">
        <w:rPr>
          <w:rFonts w:ascii="微軟正黑體" w:eastAsia="微軟正黑體" w:hAnsi="微軟正黑體" w:cs="Arial" w:hint="eastAsia"/>
          <w:bCs/>
          <w:color w:val="000000" w:themeColor="text1"/>
          <w:szCs w:val="24"/>
        </w:rPr>
        <w:t xml:space="preserve">  數量: 12</w:t>
      </w:r>
    </w:p>
    <w:p w:rsidR="007664F5" w:rsidRPr="001163E9" w:rsidRDefault="007664F5" w:rsidP="007664F5">
      <w:pPr>
        <w:pStyle w:val="a7"/>
        <w:numPr>
          <w:ilvl w:val="1"/>
          <w:numId w:val="2"/>
        </w:numPr>
        <w:spacing w:line="0" w:lineRule="atLeast"/>
        <w:ind w:leftChars="0"/>
        <w:rPr>
          <w:rFonts w:ascii="微軟正黑體" w:eastAsia="微軟正黑體" w:hAnsi="微軟正黑體" w:cs="Arial"/>
          <w:bCs/>
          <w:color w:val="000000" w:themeColor="text1"/>
          <w:szCs w:val="24"/>
        </w:rPr>
      </w:pPr>
      <w:r w:rsidRPr="001163E9">
        <w:rPr>
          <w:rFonts w:ascii="微軟正黑體" w:eastAsia="微軟正黑體" w:hAnsi="微軟正黑體" w:cs="Arial" w:hint="eastAsia"/>
          <w:bCs/>
          <w:color w:val="000000" w:themeColor="text1"/>
          <w:szCs w:val="24"/>
        </w:rPr>
        <w:t xml:space="preserve">多路徑備援軟體HDLM     </w:t>
      </w:r>
      <w:r w:rsidRPr="001163E9">
        <w:rPr>
          <w:rFonts w:ascii="微軟正黑體" w:eastAsia="微軟正黑體" w:hAnsi="微軟正黑體" w:cs="Arial"/>
          <w:bCs/>
          <w:color w:val="000000" w:themeColor="text1"/>
          <w:szCs w:val="24"/>
        </w:rPr>
        <w:t xml:space="preserve"> </w:t>
      </w:r>
      <w:r w:rsidRPr="001163E9">
        <w:rPr>
          <w:rFonts w:ascii="微軟正黑體" w:eastAsia="微軟正黑體" w:hAnsi="微軟正黑體" w:cs="Arial" w:hint="eastAsia"/>
          <w:bCs/>
          <w:color w:val="000000" w:themeColor="text1"/>
          <w:szCs w:val="24"/>
        </w:rPr>
        <w:t xml:space="preserve">        數量: 65</w:t>
      </w:r>
    </w:p>
    <w:p w:rsidR="007664F5" w:rsidRPr="001163E9" w:rsidRDefault="007664F5" w:rsidP="007664F5">
      <w:pPr>
        <w:pStyle w:val="a7"/>
        <w:numPr>
          <w:ilvl w:val="1"/>
          <w:numId w:val="2"/>
        </w:numPr>
        <w:spacing w:line="0" w:lineRule="atLeast"/>
        <w:ind w:leftChars="0"/>
        <w:rPr>
          <w:rFonts w:ascii="微軟正黑體" w:eastAsia="微軟正黑體" w:hAnsi="微軟正黑體" w:cs="Arial"/>
          <w:bCs/>
          <w:color w:val="000000" w:themeColor="text1"/>
          <w:szCs w:val="24"/>
        </w:rPr>
      </w:pPr>
      <w:r w:rsidRPr="001163E9">
        <w:rPr>
          <w:rFonts w:ascii="微軟正黑體" w:eastAsia="微軟正黑體" w:hAnsi="微軟正黑體" w:cs="Arial" w:hint="eastAsia"/>
          <w:bCs/>
          <w:color w:val="000000" w:themeColor="text1"/>
          <w:szCs w:val="24"/>
        </w:rPr>
        <w:t>企業級磁碟陣列專用硬碟            數量: 417</w:t>
      </w:r>
    </w:p>
    <w:p w:rsidR="0098536E" w:rsidRPr="001163E9" w:rsidRDefault="0098536E" w:rsidP="0098536E">
      <w:pPr>
        <w:pStyle w:val="a7"/>
        <w:numPr>
          <w:ilvl w:val="1"/>
          <w:numId w:val="2"/>
        </w:numPr>
        <w:spacing w:line="0" w:lineRule="atLeast"/>
        <w:ind w:leftChars="0"/>
        <w:rPr>
          <w:rFonts w:ascii="微軟正黑體" w:eastAsia="微軟正黑體" w:hAnsi="微軟正黑體" w:cs="Arial"/>
          <w:bCs/>
          <w:color w:val="000000" w:themeColor="text1"/>
          <w:szCs w:val="24"/>
        </w:rPr>
      </w:pPr>
      <w:r w:rsidRPr="001163E9">
        <w:rPr>
          <w:rFonts w:ascii="微軟正黑體" w:eastAsia="微軟正黑體" w:hAnsi="微軟正黑體" w:cs="Arial" w:hint="eastAsia"/>
          <w:bCs/>
          <w:color w:val="000000" w:themeColor="text1"/>
          <w:szCs w:val="24"/>
        </w:rPr>
        <w:t>光纖儲存系統交換器</w:t>
      </w:r>
      <w:r w:rsidR="0009613C" w:rsidRPr="001163E9">
        <w:rPr>
          <w:rFonts w:ascii="微軟正黑體" w:eastAsia="微軟正黑體" w:hAnsi="微軟正黑體" w:cs="Arial" w:hint="eastAsia"/>
          <w:bCs/>
          <w:color w:val="000000" w:themeColor="text1"/>
          <w:szCs w:val="24"/>
        </w:rPr>
        <w:t>Brocade 5300</w:t>
      </w:r>
      <w:r w:rsidR="007664F5" w:rsidRPr="001163E9">
        <w:rPr>
          <w:rFonts w:ascii="微軟正黑體" w:eastAsia="微軟正黑體" w:hAnsi="微軟正黑體" w:cs="Arial" w:hint="eastAsia"/>
          <w:bCs/>
          <w:color w:val="000000" w:themeColor="text1"/>
          <w:szCs w:val="24"/>
        </w:rPr>
        <w:t xml:space="preserve"> </w:t>
      </w:r>
      <w:r w:rsidR="00910B91" w:rsidRPr="001163E9">
        <w:rPr>
          <w:rFonts w:ascii="微軟正黑體" w:eastAsia="微軟正黑體" w:hAnsi="微軟正黑體" w:cs="Arial" w:hint="eastAsia"/>
          <w:bCs/>
          <w:color w:val="000000" w:themeColor="text1"/>
          <w:szCs w:val="24"/>
        </w:rPr>
        <w:t xml:space="preserve"> </w:t>
      </w:r>
      <w:r w:rsidR="007664F5" w:rsidRPr="001163E9">
        <w:rPr>
          <w:rFonts w:ascii="微軟正黑體" w:eastAsia="微軟正黑體" w:hAnsi="微軟正黑體" w:cs="Arial" w:hint="eastAsia"/>
          <w:bCs/>
          <w:color w:val="000000" w:themeColor="text1"/>
          <w:szCs w:val="24"/>
        </w:rPr>
        <w:t>(</w:t>
      </w:r>
      <w:r w:rsidR="00C5022C" w:rsidRPr="001163E9">
        <w:rPr>
          <w:rFonts w:ascii="微軟正黑體" w:eastAsia="微軟正黑體" w:hAnsi="微軟正黑體" w:cs="Arial" w:hint="eastAsia"/>
          <w:bCs/>
          <w:color w:val="000000" w:themeColor="text1"/>
          <w:szCs w:val="24"/>
        </w:rPr>
        <w:t>設備</w:t>
      </w:r>
      <w:r w:rsidR="007664F5" w:rsidRPr="001163E9">
        <w:rPr>
          <w:rFonts w:ascii="微軟正黑體" w:eastAsia="微軟正黑體" w:hAnsi="微軟正黑體" w:cs="Arial" w:hint="eastAsia"/>
          <w:bCs/>
          <w:color w:val="000000" w:themeColor="text1"/>
          <w:szCs w:val="24"/>
        </w:rPr>
        <w:t>2台含光纖</w:t>
      </w:r>
      <w:r w:rsidR="00C5022C" w:rsidRPr="001163E9">
        <w:rPr>
          <w:rFonts w:ascii="微軟正黑體" w:eastAsia="微軟正黑體" w:hAnsi="微軟正黑體" w:cs="Arial" w:hint="eastAsia"/>
          <w:bCs/>
          <w:color w:val="000000" w:themeColor="text1"/>
          <w:szCs w:val="24"/>
        </w:rPr>
        <w:t>接</w:t>
      </w:r>
      <w:r w:rsidR="007664F5" w:rsidRPr="001163E9">
        <w:rPr>
          <w:rFonts w:ascii="微軟正黑體" w:eastAsia="微軟正黑體" w:hAnsi="微軟正黑體" w:cs="Arial" w:hint="eastAsia"/>
          <w:bCs/>
          <w:color w:val="000000" w:themeColor="text1"/>
          <w:szCs w:val="24"/>
        </w:rPr>
        <w:t>頭160顆)</w:t>
      </w:r>
    </w:p>
    <w:p w:rsidR="00E30E2D" w:rsidRPr="001163E9" w:rsidRDefault="0098536E" w:rsidP="0098536E">
      <w:pPr>
        <w:pStyle w:val="a7"/>
        <w:numPr>
          <w:ilvl w:val="1"/>
          <w:numId w:val="2"/>
        </w:numPr>
        <w:spacing w:line="0" w:lineRule="atLeast"/>
        <w:ind w:leftChars="0"/>
        <w:rPr>
          <w:rFonts w:ascii="微軟正黑體" w:eastAsia="微軟正黑體" w:hAnsi="微軟正黑體" w:cs="Arial"/>
          <w:bCs/>
          <w:color w:val="000000" w:themeColor="text1"/>
          <w:szCs w:val="24"/>
        </w:rPr>
      </w:pPr>
      <w:r w:rsidRPr="001163E9">
        <w:rPr>
          <w:rFonts w:ascii="微軟正黑體" w:eastAsia="微軟正黑體" w:hAnsi="微軟正黑體" w:cs="Arial" w:hint="eastAsia"/>
          <w:bCs/>
          <w:color w:val="000000" w:themeColor="text1"/>
          <w:szCs w:val="24"/>
        </w:rPr>
        <w:t>一年內7x24保固到府服務</w:t>
      </w:r>
    </w:p>
    <w:p w:rsidR="0098536E" w:rsidRPr="001163E9" w:rsidRDefault="0098536E" w:rsidP="0098536E">
      <w:pPr>
        <w:spacing w:line="0" w:lineRule="atLeast"/>
        <w:rPr>
          <w:rFonts w:ascii="微軟正黑體" w:eastAsia="微軟正黑體" w:hAnsi="微軟正黑體" w:cs="Arial"/>
          <w:bCs/>
          <w:color w:val="000000" w:themeColor="text1"/>
          <w:szCs w:val="24"/>
        </w:rPr>
      </w:pPr>
    </w:p>
    <w:p w:rsidR="0098536E" w:rsidRPr="001163E9" w:rsidRDefault="0098536E" w:rsidP="0098536E">
      <w:pPr>
        <w:spacing w:line="0" w:lineRule="atLeast"/>
        <w:rPr>
          <w:rFonts w:ascii="微軟正黑體" w:eastAsia="微軟正黑體" w:hAnsi="微軟正黑體" w:cs="Arial"/>
          <w:b/>
          <w:bCs/>
          <w:color w:val="000000" w:themeColor="text1"/>
          <w:sz w:val="28"/>
          <w:szCs w:val="24"/>
        </w:rPr>
      </w:pPr>
      <w:r w:rsidRPr="001163E9">
        <w:rPr>
          <w:rFonts w:ascii="微軟正黑體" w:eastAsia="微軟正黑體" w:hAnsi="微軟正黑體" w:cs="Arial" w:hint="eastAsia"/>
          <w:b/>
          <w:bCs/>
          <w:color w:val="000000" w:themeColor="text1"/>
          <w:sz w:val="28"/>
          <w:szCs w:val="24"/>
        </w:rPr>
        <w:t>規範：</w:t>
      </w:r>
    </w:p>
    <w:p w:rsidR="00C023BE" w:rsidRPr="001163E9" w:rsidRDefault="002732F3" w:rsidP="0098536E">
      <w:pPr>
        <w:pStyle w:val="a7"/>
        <w:numPr>
          <w:ilvl w:val="0"/>
          <w:numId w:val="3"/>
        </w:numPr>
        <w:spacing w:line="0" w:lineRule="atLeast"/>
        <w:ind w:leftChars="0"/>
        <w:rPr>
          <w:rFonts w:ascii="微軟正黑體" w:eastAsia="微軟正黑體" w:hAnsi="微軟正黑體" w:cs="Arial"/>
          <w:bCs/>
          <w:color w:val="000000" w:themeColor="text1"/>
          <w:szCs w:val="24"/>
        </w:rPr>
      </w:pPr>
      <w:r w:rsidRPr="001163E9">
        <w:rPr>
          <w:rFonts w:ascii="微軟正黑體" w:eastAsia="微軟正黑體" w:hAnsi="微軟正黑體" w:cs="Arial" w:hint="eastAsia"/>
          <w:bCs/>
          <w:color w:val="000000" w:themeColor="text1"/>
          <w:szCs w:val="24"/>
        </w:rPr>
        <w:t>在維護服務期間內，廠商需提供與本會媒資管理系統暨儲存系統(MAM、Archive)整合上組態設定技術服務</w:t>
      </w:r>
      <w:r w:rsidR="00C023BE" w:rsidRPr="001163E9">
        <w:rPr>
          <w:rFonts w:ascii="微軟正黑體" w:eastAsia="微軟正黑體" w:hAnsi="微軟正黑體" w:cs="Arial"/>
          <w:bCs/>
          <w:color w:val="000000" w:themeColor="text1"/>
          <w:szCs w:val="24"/>
        </w:rPr>
        <w:t>。</w:t>
      </w:r>
      <w:bookmarkStart w:id="1" w:name="_Toc256065354"/>
    </w:p>
    <w:p w:rsidR="00C023BE" w:rsidRPr="001163E9" w:rsidRDefault="00C023BE" w:rsidP="0098536E">
      <w:pPr>
        <w:pStyle w:val="a7"/>
        <w:numPr>
          <w:ilvl w:val="0"/>
          <w:numId w:val="3"/>
        </w:numPr>
        <w:spacing w:line="0" w:lineRule="atLeast"/>
        <w:ind w:leftChars="0"/>
        <w:rPr>
          <w:rFonts w:ascii="微軟正黑體" w:eastAsia="微軟正黑體" w:hAnsi="微軟正黑體" w:cs="Arial"/>
          <w:bCs/>
          <w:color w:val="000000" w:themeColor="text1"/>
          <w:szCs w:val="24"/>
        </w:rPr>
      </w:pPr>
      <w:r w:rsidRPr="001163E9">
        <w:rPr>
          <w:rFonts w:ascii="微軟正黑體" w:eastAsia="微軟正黑體" w:hAnsi="微軟正黑體" w:cs="Arial"/>
          <w:bCs/>
          <w:color w:val="000000" w:themeColor="text1"/>
          <w:szCs w:val="24"/>
        </w:rPr>
        <w:t>設備故障時，自報修起算，</w:t>
      </w:r>
      <w:r w:rsidR="00C66CE1" w:rsidRPr="001163E9">
        <w:rPr>
          <w:rFonts w:ascii="微軟正黑體" w:eastAsia="微軟正黑體" w:hAnsi="微軟正黑體" w:cs="Arial" w:hint="eastAsia"/>
          <w:bCs/>
          <w:color w:val="000000" w:themeColor="text1"/>
          <w:szCs w:val="24"/>
        </w:rPr>
        <w:t>廠</w:t>
      </w:r>
      <w:r w:rsidRPr="001163E9">
        <w:rPr>
          <w:rFonts w:ascii="微軟正黑體" w:eastAsia="微軟正黑體" w:hAnsi="微軟正黑體" w:cs="Arial"/>
          <w:bCs/>
          <w:color w:val="000000" w:themeColor="text1"/>
          <w:szCs w:val="24"/>
        </w:rPr>
        <w:t>商</w:t>
      </w:r>
      <w:r w:rsidR="00C66CE1" w:rsidRPr="001163E9">
        <w:rPr>
          <w:rFonts w:ascii="微軟正黑體" w:eastAsia="微軟正黑體" w:hAnsi="微軟正黑體" w:cs="Arial" w:hint="eastAsia"/>
          <w:bCs/>
          <w:color w:val="000000" w:themeColor="text1"/>
          <w:szCs w:val="24"/>
        </w:rPr>
        <w:t>二</w:t>
      </w:r>
      <w:r w:rsidRPr="001163E9">
        <w:rPr>
          <w:rFonts w:ascii="微軟正黑體" w:eastAsia="微軟正黑體" w:hAnsi="微軟正黑體" w:cs="Arial"/>
          <w:bCs/>
          <w:color w:val="000000" w:themeColor="text1"/>
          <w:szCs w:val="24"/>
        </w:rPr>
        <w:t>小時內回報處理方案；如需到</w:t>
      </w:r>
      <w:r w:rsidR="00C9798D" w:rsidRPr="001163E9">
        <w:rPr>
          <w:rFonts w:ascii="微軟正黑體" w:eastAsia="微軟正黑體" w:hAnsi="微軟正黑體" w:cs="Arial" w:hint="eastAsia"/>
          <w:bCs/>
          <w:color w:val="000000" w:themeColor="text1"/>
          <w:szCs w:val="24"/>
        </w:rPr>
        <w:t>本會</w:t>
      </w:r>
      <w:r w:rsidRPr="001163E9">
        <w:rPr>
          <w:rFonts w:ascii="微軟正黑體" w:eastAsia="微軟正黑體" w:hAnsi="微軟正黑體" w:cs="Arial"/>
          <w:bCs/>
          <w:color w:val="000000" w:themeColor="text1"/>
          <w:szCs w:val="24"/>
        </w:rPr>
        <w:t>換修，應於</w:t>
      </w:r>
      <w:r w:rsidR="00C66CE1" w:rsidRPr="001163E9">
        <w:rPr>
          <w:rFonts w:ascii="微軟正黑體" w:eastAsia="微軟正黑體" w:hAnsi="微軟正黑體" w:cs="Arial" w:hint="eastAsia"/>
          <w:bCs/>
          <w:color w:val="000000" w:themeColor="text1"/>
          <w:szCs w:val="24"/>
        </w:rPr>
        <w:t>四</w:t>
      </w:r>
      <w:r w:rsidRPr="001163E9">
        <w:rPr>
          <w:rFonts w:ascii="微軟正黑體" w:eastAsia="微軟正黑體" w:hAnsi="微軟正黑體" w:cs="Arial"/>
          <w:bCs/>
          <w:color w:val="000000" w:themeColor="text1"/>
          <w:szCs w:val="24"/>
        </w:rPr>
        <w:t>個小時內</w:t>
      </w:r>
      <w:r w:rsidR="00910B91" w:rsidRPr="001163E9">
        <w:rPr>
          <w:rFonts w:ascii="微軟正黑體" w:eastAsia="微軟正黑體" w:hAnsi="微軟正黑體" w:cs="Arial" w:hint="eastAsia"/>
          <w:bCs/>
          <w:color w:val="000000" w:themeColor="text1"/>
          <w:szCs w:val="24"/>
        </w:rPr>
        <w:t>到</w:t>
      </w:r>
      <w:r w:rsidR="00C9798D" w:rsidRPr="001163E9">
        <w:rPr>
          <w:rFonts w:ascii="微軟正黑體" w:eastAsia="微軟正黑體" w:hAnsi="微軟正黑體" w:cs="Arial" w:hint="eastAsia"/>
          <w:bCs/>
          <w:color w:val="000000" w:themeColor="text1"/>
          <w:szCs w:val="24"/>
        </w:rPr>
        <w:t>本會</w:t>
      </w:r>
      <w:r w:rsidR="00C66CE1" w:rsidRPr="001163E9">
        <w:rPr>
          <w:rFonts w:ascii="微軟正黑體" w:eastAsia="微軟正黑體" w:hAnsi="微軟正黑體" w:cs="Arial"/>
          <w:bCs/>
          <w:color w:val="000000" w:themeColor="text1"/>
          <w:szCs w:val="24"/>
        </w:rPr>
        <w:t>，且不得造成本系統服務中斷達</w:t>
      </w:r>
      <w:r w:rsidR="00C66CE1" w:rsidRPr="001163E9">
        <w:rPr>
          <w:rFonts w:ascii="微軟正黑體" w:eastAsia="微軟正黑體" w:hAnsi="微軟正黑體" w:cs="Arial" w:hint="eastAsia"/>
          <w:bCs/>
          <w:color w:val="000000" w:themeColor="text1"/>
          <w:szCs w:val="24"/>
        </w:rPr>
        <w:t>八</w:t>
      </w:r>
      <w:r w:rsidR="00C66CE1" w:rsidRPr="001163E9">
        <w:rPr>
          <w:rFonts w:ascii="微軟正黑體" w:eastAsia="微軟正黑體" w:hAnsi="微軟正黑體" w:cs="Arial"/>
          <w:bCs/>
          <w:color w:val="000000" w:themeColor="text1"/>
          <w:szCs w:val="24"/>
        </w:rPr>
        <w:t>小時</w:t>
      </w:r>
      <w:r w:rsidRPr="001163E9">
        <w:rPr>
          <w:rFonts w:ascii="微軟正黑體" w:eastAsia="微軟正黑體" w:hAnsi="微軟正黑體" w:cs="Arial"/>
          <w:bCs/>
          <w:color w:val="000000" w:themeColor="text1"/>
          <w:szCs w:val="24"/>
        </w:rPr>
        <w:t>。</w:t>
      </w:r>
      <w:r w:rsidR="00C66CE1" w:rsidRPr="001163E9">
        <w:rPr>
          <w:rFonts w:ascii="微軟正黑體" w:eastAsia="微軟正黑體" w:hAnsi="微軟正黑體" w:cs="Arial" w:hint="eastAsia"/>
          <w:bCs/>
          <w:color w:val="000000" w:themeColor="text1"/>
          <w:szCs w:val="24"/>
        </w:rPr>
        <w:t>如</w:t>
      </w:r>
      <w:r w:rsidRPr="001163E9">
        <w:rPr>
          <w:rFonts w:ascii="微軟正黑體" w:eastAsia="微軟正黑體" w:hAnsi="微軟正黑體" w:cs="Arial"/>
          <w:bCs/>
          <w:color w:val="000000" w:themeColor="text1"/>
          <w:szCs w:val="24"/>
        </w:rPr>
        <w:t>硬體故障</w:t>
      </w:r>
      <w:r w:rsidR="00C66CE1" w:rsidRPr="001163E9">
        <w:rPr>
          <w:rFonts w:ascii="微軟正黑體" w:eastAsia="微軟正黑體" w:hAnsi="微軟正黑體" w:cs="Arial" w:hint="eastAsia"/>
          <w:bCs/>
          <w:color w:val="000000" w:themeColor="text1"/>
          <w:szCs w:val="24"/>
        </w:rPr>
        <w:t>無法立刻完修，故障</w:t>
      </w:r>
      <w:r w:rsidRPr="001163E9">
        <w:rPr>
          <w:rFonts w:ascii="微軟正黑體" w:eastAsia="微軟正黑體" w:hAnsi="微軟正黑體" w:cs="Arial"/>
          <w:bCs/>
          <w:color w:val="000000" w:themeColor="text1"/>
          <w:szCs w:val="24"/>
        </w:rPr>
        <w:t>排除應在</w:t>
      </w:r>
      <w:r w:rsidR="00C66CE1" w:rsidRPr="001163E9">
        <w:rPr>
          <w:rFonts w:ascii="微軟正黑體" w:eastAsia="微軟正黑體" w:hAnsi="微軟正黑體" w:cs="Arial" w:hint="eastAsia"/>
          <w:bCs/>
          <w:color w:val="000000" w:themeColor="text1"/>
          <w:szCs w:val="24"/>
        </w:rPr>
        <w:t>一</w:t>
      </w:r>
      <w:r w:rsidRPr="001163E9">
        <w:rPr>
          <w:rFonts w:ascii="微軟正黑體" w:eastAsia="微軟正黑體" w:hAnsi="微軟正黑體" w:cs="Arial"/>
          <w:bCs/>
          <w:color w:val="000000" w:themeColor="text1"/>
          <w:szCs w:val="24"/>
        </w:rPr>
        <w:t>天內完成。如一天內無法修復完成，廠商應</w:t>
      </w:r>
      <w:r w:rsidR="00C66CE1" w:rsidRPr="001163E9">
        <w:rPr>
          <w:rFonts w:ascii="微軟正黑體" w:eastAsia="微軟正黑體" w:hAnsi="微軟正黑體" w:cs="Arial" w:hint="eastAsia"/>
          <w:bCs/>
          <w:color w:val="000000" w:themeColor="text1"/>
          <w:szCs w:val="24"/>
        </w:rPr>
        <w:t>盡快</w:t>
      </w:r>
      <w:r w:rsidRPr="001163E9">
        <w:rPr>
          <w:rFonts w:ascii="微軟正黑體" w:eastAsia="微軟正黑體" w:hAnsi="微軟正黑體" w:cs="Arial"/>
          <w:bCs/>
          <w:color w:val="000000" w:themeColor="text1"/>
          <w:szCs w:val="24"/>
        </w:rPr>
        <w:t>以相同備品替換，直</w:t>
      </w:r>
      <w:r w:rsidRPr="001163E9">
        <w:rPr>
          <w:rFonts w:ascii="微軟正黑體" w:eastAsia="微軟正黑體" w:hAnsi="微軟正黑體" w:cs="Arial" w:hint="eastAsia"/>
          <w:bCs/>
          <w:color w:val="000000" w:themeColor="text1"/>
          <w:szCs w:val="24"/>
        </w:rPr>
        <w:t>到</w:t>
      </w:r>
      <w:r w:rsidRPr="001163E9">
        <w:rPr>
          <w:rFonts w:ascii="微軟正黑體" w:eastAsia="微軟正黑體" w:hAnsi="微軟正黑體" w:cs="Arial"/>
          <w:bCs/>
          <w:color w:val="000000" w:themeColor="text1"/>
          <w:szCs w:val="24"/>
        </w:rPr>
        <w:t>系統修復完成。</w:t>
      </w:r>
      <w:bookmarkEnd w:id="1"/>
    </w:p>
    <w:p w:rsidR="006B0557" w:rsidRPr="001163E9" w:rsidRDefault="00C66CE1" w:rsidP="0098536E">
      <w:pPr>
        <w:pStyle w:val="a7"/>
        <w:numPr>
          <w:ilvl w:val="0"/>
          <w:numId w:val="3"/>
        </w:numPr>
        <w:spacing w:line="0" w:lineRule="atLeast"/>
        <w:ind w:leftChars="0"/>
        <w:rPr>
          <w:rFonts w:ascii="微軟正黑體" w:eastAsia="微軟正黑體" w:hAnsi="微軟正黑體" w:cs="Arial"/>
          <w:color w:val="000000" w:themeColor="text1"/>
          <w:szCs w:val="24"/>
        </w:rPr>
      </w:pPr>
      <w:r w:rsidRPr="001163E9">
        <w:rPr>
          <w:rFonts w:ascii="微軟正黑體" w:eastAsia="微軟正黑體" w:hAnsi="微軟正黑體" w:cs="Arial" w:hint="eastAsia"/>
          <w:bCs/>
          <w:color w:val="000000" w:themeColor="text1"/>
          <w:szCs w:val="24"/>
        </w:rPr>
        <w:t>廠</w:t>
      </w:r>
      <w:r w:rsidR="00C023BE" w:rsidRPr="001163E9">
        <w:rPr>
          <w:rFonts w:ascii="微軟正黑體" w:eastAsia="微軟正黑體" w:hAnsi="微軟正黑體" w:cs="Arial"/>
          <w:color w:val="000000" w:themeColor="text1"/>
          <w:szCs w:val="24"/>
        </w:rPr>
        <w:t>商應提供7x24維護服務。</w:t>
      </w:r>
      <w:r w:rsidR="00C023BE" w:rsidRPr="001163E9">
        <w:rPr>
          <w:rFonts w:ascii="微軟正黑體" w:eastAsia="微軟正黑體" w:hAnsi="微軟正黑體" w:cs="Arial" w:hint="eastAsia"/>
          <w:color w:val="000000" w:themeColor="text1"/>
          <w:szCs w:val="24"/>
        </w:rPr>
        <w:t>維護</w:t>
      </w:r>
      <w:r w:rsidR="00C023BE" w:rsidRPr="001163E9">
        <w:rPr>
          <w:rFonts w:ascii="微軟正黑體" w:eastAsia="微軟正黑體" w:hAnsi="微軟正黑體" w:cs="Arial"/>
          <w:color w:val="000000" w:themeColor="text1"/>
          <w:szCs w:val="24"/>
        </w:rPr>
        <w:t>期間商負責維持專案範圍內系統運作順利。</w:t>
      </w:r>
    </w:p>
    <w:p w:rsidR="0046283B" w:rsidRPr="001163E9" w:rsidRDefault="00C66CE1" w:rsidP="0098536E">
      <w:pPr>
        <w:pStyle w:val="a7"/>
        <w:numPr>
          <w:ilvl w:val="0"/>
          <w:numId w:val="3"/>
        </w:numPr>
        <w:spacing w:line="0" w:lineRule="atLeast"/>
        <w:ind w:leftChars="0"/>
        <w:rPr>
          <w:rFonts w:ascii="微軟正黑體" w:eastAsia="微軟正黑體" w:hAnsi="微軟正黑體" w:cs="Arial"/>
          <w:color w:val="000000" w:themeColor="text1"/>
          <w:szCs w:val="24"/>
        </w:rPr>
      </w:pPr>
      <w:r w:rsidRPr="001163E9">
        <w:rPr>
          <w:rFonts w:ascii="微軟正黑體" w:eastAsia="微軟正黑體" w:hAnsi="微軟正黑體" w:cs="Arial" w:hint="eastAsia"/>
          <w:bCs/>
          <w:color w:val="000000" w:themeColor="text1"/>
          <w:szCs w:val="24"/>
        </w:rPr>
        <w:t>廠</w:t>
      </w:r>
      <w:r w:rsidR="006B0557" w:rsidRPr="001163E9">
        <w:rPr>
          <w:rFonts w:ascii="微軟正黑體" w:eastAsia="微軟正黑體" w:hAnsi="微軟正黑體" w:cs="Arial" w:hint="eastAsia"/>
          <w:color w:val="000000" w:themeColor="text1"/>
          <w:szCs w:val="24"/>
        </w:rPr>
        <w:t>商</w:t>
      </w:r>
      <w:r w:rsidR="002732F3" w:rsidRPr="001163E9">
        <w:rPr>
          <w:rFonts w:ascii="微軟正黑體" w:eastAsia="微軟正黑體" w:hAnsi="微軟正黑體" w:cs="Arial" w:hint="eastAsia"/>
          <w:color w:val="000000" w:themeColor="text1"/>
          <w:szCs w:val="24"/>
        </w:rPr>
        <w:t>須</w:t>
      </w:r>
      <w:r w:rsidR="006B0557" w:rsidRPr="001163E9">
        <w:rPr>
          <w:rFonts w:ascii="微軟正黑體" w:eastAsia="微軟正黑體" w:hAnsi="微軟正黑體" w:cs="Arial" w:hint="eastAsia"/>
          <w:color w:val="000000" w:themeColor="text1"/>
          <w:szCs w:val="24"/>
        </w:rPr>
        <w:t>具備本案SAN和NAS</w:t>
      </w:r>
      <w:r w:rsidR="002732F3" w:rsidRPr="001163E9">
        <w:rPr>
          <w:rFonts w:ascii="微軟正黑體" w:eastAsia="微軟正黑體" w:hAnsi="微軟正黑體" w:cs="Arial" w:hint="eastAsia"/>
          <w:color w:val="000000" w:themeColor="text1"/>
          <w:szCs w:val="24"/>
        </w:rPr>
        <w:t>二者</w:t>
      </w:r>
      <w:r w:rsidR="006B0557" w:rsidRPr="001163E9">
        <w:rPr>
          <w:rFonts w:ascii="微軟正黑體" w:eastAsia="微軟正黑體" w:hAnsi="微軟正黑體" w:cs="Arial"/>
          <w:color w:val="000000" w:themeColor="text1"/>
          <w:szCs w:val="24"/>
        </w:rPr>
        <w:t>儲存空間</w:t>
      </w:r>
      <w:r w:rsidR="002732F3" w:rsidRPr="001163E9">
        <w:rPr>
          <w:rFonts w:ascii="微軟正黑體" w:eastAsia="微軟正黑體" w:hAnsi="微軟正黑體" w:cs="Arial" w:hint="eastAsia"/>
          <w:color w:val="000000" w:themeColor="text1"/>
          <w:szCs w:val="24"/>
        </w:rPr>
        <w:t>調整</w:t>
      </w:r>
      <w:r w:rsidR="0046283B" w:rsidRPr="001163E9">
        <w:rPr>
          <w:rFonts w:ascii="微軟正黑體" w:eastAsia="微軟正黑體" w:hAnsi="微軟正黑體" w:cs="Arial" w:hint="eastAsia"/>
          <w:color w:val="000000" w:themeColor="text1"/>
          <w:szCs w:val="24"/>
        </w:rPr>
        <w:t>應用</w:t>
      </w:r>
      <w:r w:rsidR="006B0557" w:rsidRPr="001163E9">
        <w:rPr>
          <w:rFonts w:ascii="微軟正黑體" w:eastAsia="微軟正黑體" w:hAnsi="微軟正黑體" w:cs="Arial"/>
          <w:color w:val="000000" w:themeColor="text1"/>
          <w:szCs w:val="24"/>
        </w:rPr>
        <w:t>，</w:t>
      </w:r>
      <w:r w:rsidR="0046283B" w:rsidRPr="001163E9">
        <w:rPr>
          <w:rFonts w:ascii="微軟正黑體" w:eastAsia="微軟正黑體" w:hAnsi="微軟正黑體" w:cs="Arial" w:hint="eastAsia"/>
          <w:color w:val="000000" w:themeColor="text1"/>
          <w:szCs w:val="24"/>
        </w:rPr>
        <w:t>及</w:t>
      </w:r>
      <w:r w:rsidR="006B0557" w:rsidRPr="001163E9">
        <w:rPr>
          <w:rFonts w:ascii="微軟正黑體" w:eastAsia="微軟正黑體" w:hAnsi="微軟正黑體" w:cs="Arial"/>
          <w:color w:val="000000" w:themeColor="text1"/>
          <w:szCs w:val="24"/>
        </w:rPr>
        <w:t>磁碟</w:t>
      </w:r>
      <w:r w:rsidR="0046283B" w:rsidRPr="001163E9">
        <w:rPr>
          <w:rFonts w:ascii="微軟正黑體" w:eastAsia="微軟正黑體" w:hAnsi="微軟正黑體" w:cs="Arial" w:hint="eastAsia"/>
          <w:color w:val="000000" w:themeColor="text1"/>
          <w:szCs w:val="24"/>
        </w:rPr>
        <w:t>交</w:t>
      </w:r>
      <w:r w:rsidR="006B0557" w:rsidRPr="001163E9">
        <w:rPr>
          <w:rFonts w:ascii="微軟正黑體" w:eastAsia="微軟正黑體" w:hAnsi="微軟正黑體" w:cs="Arial"/>
          <w:color w:val="000000" w:themeColor="text1"/>
          <w:szCs w:val="24"/>
        </w:rPr>
        <w:t>換</w:t>
      </w:r>
      <w:r w:rsidR="0046283B" w:rsidRPr="001163E9">
        <w:rPr>
          <w:rFonts w:ascii="微軟正黑體" w:eastAsia="微軟正黑體" w:hAnsi="微軟正黑體" w:cs="Arial" w:hint="eastAsia"/>
          <w:color w:val="000000" w:themeColor="text1"/>
          <w:szCs w:val="24"/>
        </w:rPr>
        <w:t>調用之</w:t>
      </w:r>
      <w:r w:rsidR="002732F3" w:rsidRPr="001163E9">
        <w:rPr>
          <w:rFonts w:ascii="微軟正黑體" w:eastAsia="微軟正黑體" w:hAnsi="微軟正黑體" w:cs="Arial" w:hint="eastAsia"/>
          <w:color w:val="000000" w:themeColor="text1"/>
          <w:szCs w:val="24"/>
        </w:rPr>
        <w:t>技術</w:t>
      </w:r>
      <w:r w:rsidR="006B0557" w:rsidRPr="001163E9">
        <w:rPr>
          <w:rFonts w:ascii="微軟正黑體" w:eastAsia="微軟正黑體" w:hAnsi="微軟正黑體" w:cs="Arial" w:hint="eastAsia"/>
          <w:color w:val="000000" w:themeColor="text1"/>
          <w:szCs w:val="24"/>
        </w:rPr>
        <w:t>能力</w:t>
      </w:r>
      <w:r w:rsidR="006B0557" w:rsidRPr="001163E9">
        <w:rPr>
          <w:rFonts w:ascii="微軟正黑體" w:eastAsia="微軟正黑體" w:hAnsi="微軟正黑體" w:cs="Arial"/>
          <w:color w:val="000000" w:themeColor="text1"/>
          <w:szCs w:val="24"/>
        </w:rPr>
        <w:t>。</w:t>
      </w:r>
    </w:p>
    <w:p w:rsidR="00D67814" w:rsidRPr="001163E9" w:rsidRDefault="00D67814" w:rsidP="0098536E">
      <w:pPr>
        <w:pStyle w:val="a7"/>
        <w:numPr>
          <w:ilvl w:val="0"/>
          <w:numId w:val="3"/>
        </w:numPr>
        <w:spacing w:line="0" w:lineRule="atLeast"/>
        <w:ind w:leftChars="0"/>
        <w:rPr>
          <w:rFonts w:ascii="微軟正黑體" w:eastAsia="微軟正黑體" w:hAnsi="微軟正黑體" w:cs="Arial"/>
          <w:bCs/>
          <w:color w:val="000000" w:themeColor="text1"/>
          <w:szCs w:val="24"/>
        </w:rPr>
      </w:pPr>
      <w:r w:rsidRPr="001163E9">
        <w:rPr>
          <w:rFonts w:ascii="微軟正黑體" w:eastAsia="微軟正黑體" w:hAnsi="微軟正黑體" w:cs="Arial"/>
          <w:bCs/>
          <w:color w:val="000000" w:themeColor="text1"/>
          <w:szCs w:val="24"/>
        </w:rPr>
        <w:t>維護服務期間內提供免費技術諮詢、韌體和</w:t>
      </w:r>
      <w:r w:rsidR="00811C4D" w:rsidRPr="001163E9">
        <w:rPr>
          <w:rFonts w:ascii="微軟正黑體" w:eastAsia="微軟正黑體" w:hAnsi="微軟正黑體" w:cs="Arial" w:hint="eastAsia"/>
          <w:bCs/>
          <w:color w:val="000000" w:themeColor="text1"/>
          <w:szCs w:val="24"/>
        </w:rPr>
        <w:t>相關</w:t>
      </w:r>
      <w:r w:rsidRPr="001163E9">
        <w:rPr>
          <w:rFonts w:ascii="微軟正黑體" w:eastAsia="微軟正黑體" w:hAnsi="微軟正黑體" w:cs="Arial"/>
          <w:bCs/>
          <w:color w:val="000000" w:themeColor="text1"/>
          <w:szCs w:val="24"/>
        </w:rPr>
        <w:t>軟體版本升級，以及發生故障時之免費修復服務。</w:t>
      </w:r>
    </w:p>
    <w:p w:rsidR="00194EF9" w:rsidRPr="001163E9" w:rsidRDefault="001B2B8B" w:rsidP="0098536E">
      <w:pPr>
        <w:pStyle w:val="a7"/>
        <w:numPr>
          <w:ilvl w:val="0"/>
          <w:numId w:val="3"/>
        </w:numPr>
        <w:spacing w:line="0" w:lineRule="atLeast"/>
        <w:ind w:leftChars="0"/>
        <w:rPr>
          <w:rFonts w:ascii="微軟正黑體" w:eastAsia="微軟正黑體" w:hAnsi="微軟正黑體" w:cs="Arial"/>
          <w:bCs/>
          <w:color w:val="000000" w:themeColor="text1"/>
          <w:szCs w:val="24"/>
        </w:rPr>
      </w:pPr>
      <w:r w:rsidRPr="001163E9">
        <w:rPr>
          <w:rFonts w:ascii="微軟正黑體" w:eastAsia="微軟正黑體" w:hAnsi="微軟正黑體" w:hint="eastAsia"/>
          <w:color w:val="000000" w:themeColor="text1"/>
          <w:szCs w:val="24"/>
        </w:rPr>
        <w:t>須由原廠</w:t>
      </w:r>
      <w:r w:rsidR="0059175F" w:rsidRPr="001163E9">
        <w:rPr>
          <w:rFonts w:ascii="微軟正黑體" w:eastAsia="微軟正黑體" w:hAnsi="微軟正黑體" w:hint="eastAsia"/>
          <w:color w:val="000000" w:themeColor="text1"/>
          <w:szCs w:val="24"/>
        </w:rPr>
        <w:t>資格認證</w:t>
      </w:r>
      <w:r w:rsidRPr="001163E9">
        <w:rPr>
          <w:rFonts w:ascii="微軟正黑體" w:eastAsia="微軟正黑體" w:hAnsi="微軟正黑體" w:hint="eastAsia"/>
          <w:color w:val="000000" w:themeColor="text1"/>
          <w:szCs w:val="24"/>
        </w:rPr>
        <w:t>工程師到場進行維護，並提供維護紀錄</w:t>
      </w:r>
      <w:r w:rsidR="00D67814" w:rsidRPr="001163E9">
        <w:rPr>
          <w:rFonts w:ascii="微軟正黑體" w:eastAsia="微軟正黑體" w:hAnsi="微軟正黑體" w:cs="Arial"/>
          <w:bCs/>
          <w:color w:val="000000" w:themeColor="text1"/>
          <w:szCs w:val="24"/>
        </w:rPr>
        <w:t>。</w:t>
      </w:r>
    </w:p>
    <w:p w:rsidR="00600E1A" w:rsidRPr="001163E9" w:rsidRDefault="00194EF9" w:rsidP="00600E1A">
      <w:pPr>
        <w:pStyle w:val="a7"/>
        <w:numPr>
          <w:ilvl w:val="0"/>
          <w:numId w:val="3"/>
        </w:numPr>
        <w:spacing w:line="0" w:lineRule="atLeast"/>
        <w:ind w:leftChars="0"/>
        <w:rPr>
          <w:rFonts w:ascii="微軟正黑體" w:eastAsia="微軟正黑體" w:hAnsi="微軟正黑體" w:cs="Arial"/>
          <w:bCs/>
          <w:color w:val="000000" w:themeColor="text1"/>
          <w:szCs w:val="24"/>
        </w:rPr>
      </w:pPr>
      <w:r w:rsidRPr="001163E9">
        <w:rPr>
          <w:rFonts w:ascii="微軟正黑體" w:eastAsia="微軟正黑體" w:hAnsi="微軟正黑體" w:cs="Arial" w:hint="eastAsia"/>
          <w:bCs/>
          <w:color w:val="000000" w:themeColor="text1"/>
          <w:szCs w:val="24"/>
        </w:rPr>
        <w:t>HNAS EVS(Enterprise Virtual Server) 在</w:t>
      </w:r>
      <w:r w:rsidR="0074560C" w:rsidRPr="001163E9">
        <w:rPr>
          <w:rFonts w:ascii="微軟正黑體" w:eastAsia="微軟正黑體" w:hAnsi="微軟正黑體" w:cs="Arial" w:hint="eastAsia"/>
          <w:bCs/>
          <w:color w:val="000000" w:themeColor="text1"/>
          <w:szCs w:val="24"/>
        </w:rPr>
        <w:t>HNAS Cluster</w:t>
      </w:r>
      <w:r w:rsidRPr="001163E9">
        <w:rPr>
          <w:rFonts w:ascii="微軟正黑體" w:eastAsia="微軟正黑體" w:hAnsi="微軟正黑體" w:cs="Arial" w:hint="eastAsia"/>
          <w:bCs/>
          <w:color w:val="000000" w:themeColor="text1"/>
          <w:szCs w:val="24"/>
        </w:rPr>
        <w:t xml:space="preserve"> Node</w:t>
      </w:r>
      <w:r w:rsidR="0074560C" w:rsidRPr="001163E9">
        <w:rPr>
          <w:rFonts w:ascii="微軟正黑體" w:eastAsia="微軟正黑體" w:hAnsi="微軟正黑體" w:cs="Arial" w:hint="eastAsia"/>
          <w:bCs/>
          <w:color w:val="000000" w:themeColor="text1"/>
          <w:szCs w:val="24"/>
        </w:rPr>
        <w:t>進行</w:t>
      </w:r>
      <w:r w:rsidRPr="001163E9">
        <w:rPr>
          <w:rFonts w:ascii="微軟正黑體" w:eastAsia="微軟正黑體" w:hAnsi="微軟正黑體" w:cs="Arial" w:hint="eastAsia"/>
          <w:bCs/>
          <w:color w:val="000000" w:themeColor="text1"/>
          <w:szCs w:val="24"/>
        </w:rPr>
        <w:t>切換時，</w:t>
      </w:r>
      <w:r w:rsidR="0074560C" w:rsidRPr="001163E9">
        <w:rPr>
          <w:rFonts w:ascii="微軟正黑體" w:eastAsia="微軟正黑體" w:hAnsi="微軟正黑體" w:cs="Arial" w:hint="eastAsia"/>
          <w:bCs/>
          <w:color w:val="000000" w:themeColor="text1"/>
          <w:szCs w:val="24"/>
        </w:rPr>
        <w:t>立約廠商須提供</w:t>
      </w:r>
      <w:r w:rsidR="00191B59" w:rsidRPr="001163E9">
        <w:rPr>
          <w:rFonts w:ascii="微軟正黑體" w:eastAsia="微軟正黑體" w:hAnsi="微軟正黑體" w:cs="Arial" w:hint="eastAsia"/>
          <w:bCs/>
          <w:color w:val="000000" w:themeColor="text1"/>
          <w:szCs w:val="24"/>
        </w:rPr>
        <w:t>專業</w:t>
      </w:r>
      <w:r w:rsidR="0074560C" w:rsidRPr="001163E9">
        <w:rPr>
          <w:rFonts w:ascii="微軟正黑體" w:eastAsia="微軟正黑體" w:hAnsi="微軟正黑體" w:cs="Arial" w:hint="eastAsia"/>
          <w:bCs/>
          <w:color w:val="000000" w:themeColor="text1"/>
          <w:szCs w:val="24"/>
        </w:rPr>
        <w:t>技術服務</w:t>
      </w:r>
      <w:r w:rsidR="00191B59" w:rsidRPr="001163E9">
        <w:rPr>
          <w:rFonts w:ascii="微軟正黑體" w:eastAsia="微軟正黑體" w:hAnsi="微軟正黑體" w:cs="Arial" w:hint="eastAsia"/>
          <w:bCs/>
          <w:color w:val="000000" w:themeColor="text1"/>
          <w:szCs w:val="24"/>
        </w:rPr>
        <w:t>以</w:t>
      </w:r>
      <w:r w:rsidR="0074560C" w:rsidRPr="001163E9">
        <w:rPr>
          <w:rFonts w:ascii="微軟正黑體" w:eastAsia="微軟正黑體" w:hAnsi="微軟正黑體" w:cs="Arial" w:hint="eastAsia"/>
          <w:bCs/>
          <w:color w:val="000000" w:themeColor="text1"/>
          <w:szCs w:val="24"/>
        </w:rPr>
        <w:t>執</w:t>
      </w:r>
      <w:r w:rsidRPr="001163E9">
        <w:rPr>
          <w:rFonts w:ascii="微軟正黑體" w:eastAsia="微軟正黑體" w:hAnsi="微軟正黑體" w:cs="Arial" w:hint="eastAsia"/>
          <w:bCs/>
          <w:color w:val="000000" w:themeColor="text1"/>
          <w:szCs w:val="24"/>
        </w:rPr>
        <w:t xml:space="preserve">行CIFS </w:t>
      </w:r>
      <w:r w:rsidRPr="001163E9">
        <w:rPr>
          <w:rFonts w:ascii="微軟正黑體" w:eastAsia="微軟正黑體" w:hAnsi="微軟正黑體" w:cs="Arial"/>
          <w:bCs/>
          <w:color w:val="000000" w:themeColor="text1"/>
          <w:szCs w:val="24"/>
        </w:rPr>
        <w:t>Authentication</w:t>
      </w:r>
      <w:r w:rsidR="0074560C" w:rsidRPr="001163E9">
        <w:rPr>
          <w:rFonts w:ascii="微軟正黑體" w:eastAsia="微軟正黑體" w:hAnsi="微軟正黑體" w:cs="Arial" w:hint="eastAsia"/>
          <w:bCs/>
          <w:color w:val="000000" w:themeColor="text1"/>
          <w:szCs w:val="24"/>
        </w:rPr>
        <w:t>認證設定於</w:t>
      </w:r>
      <w:r w:rsidR="00191B59" w:rsidRPr="001163E9">
        <w:rPr>
          <w:rFonts w:ascii="微軟正黑體" w:eastAsia="微軟正黑體" w:hAnsi="微軟正黑體" w:cs="Arial" w:hint="eastAsia"/>
          <w:bCs/>
          <w:color w:val="000000" w:themeColor="text1"/>
          <w:szCs w:val="24"/>
        </w:rPr>
        <w:t>所對應的</w:t>
      </w:r>
      <w:r w:rsidR="0074560C" w:rsidRPr="001163E9">
        <w:rPr>
          <w:rFonts w:ascii="微軟正黑體" w:eastAsia="微軟正黑體" w:hAnsi="微軟正黑體" w:cs="Arial" w:hint="eastAsia"/>
          <w:bCs/>
          <w:color w:val="000000" w:themeColor="text1"/>
          <w:szCs w:val="24"/>
        </w:rPr>
        <w:t>AD domain</w:t>
      </w:r>
      <w:r w:rsidR="00191B59" w:rsidRPr="001163E9">
        <w:rPr>
          <w:rFonts w:ascii="微軟正黑體" w:eastAsia="微軟正黑體" w:hAnsi="微軟正黑體" w:cs="Arial" w:hint="eastAsia"/>
          <w:bCs/>
          <w:color w:val="000000" w:themeColor="text1"/>
          <w:szCs w:val="24"/>
        </w:rPr>
        <w:t>及相關組態設定，來</w:t>
      </w:r>
      <w:r w:rsidR="0074560C" w:rsidRPr="001163E9">
        <w:rPr>
          <w:rFonts w:ascii="微軟正黑體" w:eastAsia="微軟正黑體" w:hAnsi="微軟正黑體" w:cs="Arial" w:hint="eastAsia"/>
          <w:bCs/>
          <w:color w:val="000000" w:themeColor="text1"/>
          <w:szCs w:val="24"/>
        </w:rPr>
        <w:t>完成EVS</w:t>
      </w:r>
      <w:r w:rsidR="00F74CB2" w:rsidRPr="001163E9">
        <w:rPr>
          <w:rFonts w:ascii="微軟正黑體" w:eastAsia="微軟正黑體" w:hAnsi="微軟正黑體" w:cs="Arial" w:hint="eastAsia"/>
          <w:bCs/>
          <w:color w:val="000000" w:themeColor="text1"/>
          <w:szCs w:val="24"/>
        </w:rPr>
        <w:t>成功</w:t>
      </w:r>
      <w:r w:rsidR="0074560C" w:rsidRPr="001163E9">
        <w:rPr>
          <w:rFonts w:ascii="微軟正黑體" w:eastAsia="微軟正黑體" w:hAnsi="微軟正黑體" w:cs="Arial" w:hint="eastAsia"/>
          <w:bCs/>
          <w:color w:val="000000" w:themeColor="text1"/>
          <w:szCs w:val="24"/>
        </w:rPr>
        <w:t>轉移。</w:t>
      </w:r>
      <w:r w:rsidRPr="001163E9">
        <w:rPr>
          <w:rFonts w:ascii="微軟正黑體" w:eastAsia="微軟正黑體" w:hAnsi="微軟正黑體" w:cs="Arial" w:hint="eastAsia"/>
          <w:bCs/>
          <w:color w:val="000000" w:themeColor="text1"/>
          <w:szCs w:val="24"/>
        </w:rPr>
        <w:t xml:space="preserve"> </w:t>
      </w:r>
    </w:p>
    <w:p w:rsidR="00600E1A" w:rsidRPr="001163E9" w:rsidRDefault="00600E1A" w:rsidP="00600E1A">
      <w:pPr>
        <w:pStyle w:val="a7"/>
        <w:numPr>
          <w:ilvl w:val="0"/>
          <w:numId w:val="3"/>
        </w:numPr>
        <w:spacing w:line="0" w:lineRule="atLeast"/>
        <w:ind w:leftChars="0"/>
        <w:rPr>
          <w:rFonts w:ascii="微軟正黑體" w:eastAsia="微軟正黑體" w:hAnsi="微軟正黑體" w:cs="Arial"/>
          <w:bCs/>
          <w:color w:val="000000" w:themeColor="text1"/>
          <w:szCs w:val="24"/>
        </w:rPr>
      </w:pPr>
      <w:r w:rsidRPr="001163E9">
        <w:rPr>
          <w:rFonts w:ascii="微軟正黑體" w:eastAsia="微軟正黑體" w:hAnsi="微軟正黑體" w:cs="Arial" w:hint="eastAsia"/>
          <w:bCs/>
          <w:color w:val="000000" w:themeColor="text1"/>
          <w:szCs w:val="24"/>
        </w:rPr>
        <w:t>廠商須</w:t>
      </w:r>
      <w:r w:rsidR="00A83A1B" w:rsidRPr="001163E9">
        <w:rPr>
          <w:rFonts w:ascii="微軟正黑體" w:eastAsia="微軟正黑體" w:hAnsi="微軟正黑體" w:cs="Arial" w:hint="eastAsia"/>
          <w:bCs/>
          <w:color w:val="000000" w:themeColor="text1"/>
          <w:szCs w:val="24"/>
        </w:rPr>
        <w:t>於</w:t>
      </w:r>
      <w:r w:rsidR="00C83D43" w:rsidRPr="001163E9">
        <w:rPr>
          <w:rFonts w:ascii="微軟正黑體" w:eastAsia="微軟正黑體" w:hAnsi="微軟正黑體" w:cs="Arial" w:hint="eastAsia"/>
          <w:bCs/>
          <w:color w:val="000000" w:themeColor="text1"/>
          <w:szCs w:val="24"/>
        </w:rPr>
        <w:t>通知後一天</w:t>
      </w:r>
      <w:r w:rsidR="00A83A1B" w:rsidRPr="001163E9">
        <w:rPr>
          <w:rFonts w:ascii="微軟正黑體" w:eastAsia="微軟正黑體" w:hAnsi="微軟正黑體" w:cs="Arial" w:hint="eastAsia"/>
          <w:bCs/>
          <w:color w:val="000000" w:themeColor="text1"/>
          <w:szCs w:val="24"/>
        </w:rPr>
        <w:t>內，</w:t>
      </w:r>
      <w:r w:rsidR="00C83D43" w:rsidRPr="001163E9">
        <w:rPr>
          <w:rFonts w:ascii="微軟正黑體" w:eastAsia="微軟正黑體" w:hAnsi="微軟正黑體" w:cs="Arial" w:hint="eastAsia"/>
          <w:bCs/>
          <w:color w:val="000000" w:themeColor="text1"/>
          <w:szCs w:val="24"/>
        </w:rPr>
        <w:t>安排人員配合</w:t>
      </w:r>
      <w:r w:rsidRPr="001163E9">
        <w:rPr>
          <w:rFonts w:ascii="微軟正黑體" w:eastAsia="微軟正黑體" w:hAnsi="微軟正黑體" w:cs="Arial" w:hint="eastAsia"/>
          <w:bCs/>
          <w:color w:val="000000" w:themeColor="text1"/>
          <w:szCs w:val="24"/>
        </w:rPr>
        <w:t>本會需求進行設定</w:t>
      </w:r>
      <w:r w:rsidR="00C83D43" w:rsidRPr="001163E9">
        <w:rPr>
          <w:rFonts w:ascii="微軟正黑體" w:eastAsia="微軟正黑體" w:hAnsi="微軟正黑體" w:cs="Arial" w:hint="eastAsia"/>
          <w:bCs/>
          <w:color w:val="000000" w:themeColor="text1"/>
          <w:szCs w:val="24"/>
        </w:rPr>
        <w:t>變更</w:t>
      </w:r>
      <w:r w:rsidRPr="001163E9">
        <w:rPr>
          <w:rFonts w:ascii="微軟正黑體" w:eastAsia="微軟正黑體" w:hAnsi="微軟正黑體" w:cs="Arial" w:hint="eastAsia"/>
          <w:bCs/>
          <w:color w:val="000000" w:themeColor="text1"/>
          <w:szCs w:val="24"/>
        </w:rPr>
        <w:t>與規劃。</w:t>
      </w:r>
    </w:p>
    <w:p w:rsidR="00A83A1B" w:rsidRPr="001163E9" w:rsidRDefault="00A83A1B" w:rsidP="00A83A1B">
      <w:pPr>
        <w:pStyle w:val="a7"/>
        <w:spacing w:line="0" w:lineRule="atLeast"/>
        <w:ind w:leftChars="0"/>
        <w:rPr>
          <w:rFonts w:ascii="微軟正黑體" w:eastAsia="微軟正黑體" w:hAnsi="微軟正黑體" w:cs="Arial"/>
          <w:bCs/>
          <w:color w:val="000000" w:themeColor="text1"/>
          <w:szCs w:val="24"/>
        </w:rPr>
      </w:pPr>
    </w:p>
    <w:p w:rsidR="00600E1A" w:rsidRPr="001163E9" w:rsidRDefault="00A83A1B" w:rsidP="00600E1A">
      <w:pPr>
        <w:pStyle w:val="a7"/>
        <w:numPr>
          <w:ilvl w:val="0"/>
          <w:numId w:val="3"/>
        </w:numPr>
        <w:spacing w:line="0" w:lineRule="atLeast"/>
        <w:ind w:leftChars="0"/>
        <w:rPr>
          <w:rFonts w:ascii="微軟正黑體" w:eastAsia="微軟正黑體" w:hAnsi="微軟正黑體" w:cs="Arial"/>
          <w:bCs/>
          <w:color w:val="000000" w:themeColor="text1"/>
          <w:szCs w:val="24"/>
        </w:rPr>
      </w:pPr>
      <w:r w:rsidRPr="001163E9">
        <w:rPr>
          <w:rFonts w:ascii="微軟正黑體" w:eastAsia="微軟正黑體" w:hAnsi="微軟正黑體" w:cs="Arial" w:hint="eastAsia"/>
          <w:bCs/>
          <w:color w:val="000000" w:themeColor="text1"/>
          <w:szCs w:val="24"/>
        </w:rPr>
        <w:lastRenderedPageBreak/>
        <w:t>維護期間廠商違反上述規範，本會得以立即</w:t>
      </w:r>
      <w:r w:rsidR="00530FEF" w:rsidRPr="001163E9">
        <w:rPr>
          <w:rFonts w:ascii="微軟正黑體" w:eastAsia="微軟正黑體" w:hAnsi="微軟正黑體" w:cs="Arial" w:hint="eastAsia"/>
          <w:bCs/>
          <w:color w:val="000000" w:themeColor="text1"/>
          <w:szCs w:val="24"/>
        </w:rPr>
        <w:t>中止</w:t>
      </w:r>
      <w:r w:rsidRPr="001163E9">
        <w:rPr>
          <w:rFonts w:ascii="微軟正黑體" w:eastAsia="微軟正黑體" w:hAnsi="微軟正黑體" w:cs="Arial" w:hint="eastAsia"/>
          <w:bCs/>
          <w:color w:val="000000" w:themeColor="text1"/>
          <w:szCs w:val="24"/>
        </w:rPr>
        <w:t>合約，並不得領取當季維護費用。</w:t>
      </w:r>
    </w:p>
    <w:p w:rsidR="00953798" w:rsidRPr="001163E9" w:rsidRDefault="00D01058" w:rsidP="0098536E">
      <w:pPr>
        <w:pStyle w:val="a7"/>
        <w:numPr>
          <w:ilvl w:val="0"/>
          <w:numId w:val="3"/>
        </w:numPr>
        <w:spacing w:line="0" w:lineRule="atLeast"/>
        <w:ind w:leftChars="0"/>
        <w:rPr>
          <w:rFonts w:ascii="微軟正黑體" w:eastAsia="微軟正黑體" w:hAnsi="微軟正黑體" w:cs="Arial"/>
          <w:bCs/>
          <w:color w:val="000000" w:themeColor="text1"/>
          <w:szCs w:val="24"/>
        </w:rPr>
      </w:pPr>
      <w:r w:rsidRPr="001163E9">
        <w:rPr>
          <w:rFonts w:ascii="微軟正黑體" w:eastAsia="微軟正黑體" w:hAnsi="微軟正黑體" w:cs="Arial" w:hint="eastAsia"/>
          <w:bCs/>
          <w:color w:val="000000" w:themeColor="text1"/>
          <w:szCs w:val="24"/>
        </w:rPr>
        <w:t>專業認證</w:t>
      </w:r>
      <w:r w:rsidR="00953798" w:rsidRPr="001163E9">
        <w:rPr>
          <w:rFonts w:ascii="微軟正黑體" w:eastAsia="微軟正黑體" w:hAnsi="微軟正黑體" w:cs="Arial" w:hint="eastAsia"/>
          <w:bCs/>
          <w:color w:val="000000" w:themeColor="text1"/>
          <w:szCs w:val="24"/>
        </w:rPr>
        <w:t>：</w:t>
      </w:r>
    </w:p>
    <w:p w:rsidR="008D3359" w:rsidRPr="001163E9" w:rsidRDefault="008D3359" w:rsidP="008D3359">
      <w:pPr>
        <w:pStyle w:val="a7"/>
        <w:spacing w:line="0" w:lineRule="atLeast"/>
        <w:ind w:leftChars="0"/>
        <w:rPr>
          <w:rFonts w:ascii="微軟正黑體" w:eastAsia="微軟正黑體" w:hAnsi="微軟正黑體"/>
          <w:color w:val="000000" w:themeColor="text1"/>
        </w:rPr>
      </w:pPr>
      <w:r w:rsidRPr="001163E9">
        <w:rPr>
          <w:rFonts w:ascii="微軟正黑體" w:eastAsia="微軟正黑體" w:hAnsi="微軟正黑體" w:hint="eastAsia"/>
          <w:color w:val="000000" w:themeColor="text1"/>
        </w:rPr>
        <w:t>Hitachi High performance NAS installation &amp; Maintenance 至少一</w:t>
      </w:r>
      <w:r w:rsidR="00B17A07" w:rsidRPr="001163E9">
        <w:rPr>
          <w:rFonts w:ascii="微軟正黑體" w:eastAsia="微軟正黑體" w:hAnsi="微軟正黑體" w:hint="eastAsia"/>
          <w:color w:val="000000" w:themeColor="text1"/>
        </w:rPr>
        <w:t>張</w:t>
      </w:r>
    </w:p>
    <w:p w:rsidR="008D3359" w:rsidRPr="001163E9" w:rsidRDefault="008D3359" w:rsidP="008D3359">
      <w:pPr>
        <w:pStyle w:val="a7"/>
        <w:spacing w:line="0" w:lineRule="atLeast"/>
        <w:rPr>
          <w:rFonts w:ascii="微軟正黑體" w:eastAsia="微軟正黑體" w:hAnsi="微軟正黑體"/>
          <w:color w:val="000000" w:themeColor="text1"/>
        </w:rPr>
      </w:pPr>
      <w:r w:rsidRPr="001163E9">
        <w:rPr>
          <w:rFonts w:ascii="微軟正黑體" w:eastAsia="微軟正黑體" w:hAnsi="微軟正黑體" w:hint="eastAsia"/>
          <w:color w:val="000000" w:themeColor="text1"/>
        </w:rPr>
        <w:t>Hitachi Data Systems Certified Professional – Enterprise</w:t>
      </w:r>
      <w:r w:rsidR="00B17A07" w:rsidRPr="001163E9">
        <w:rPr>
          <w:rFonts w:ascii="微軟正黑體" w:eastAsia="微軟正黑體" w:hAnsi="微軟正黑體" w:hint="eastAsia"/>
          <w:color w:val="000000" w:themeColor="text1"/>
        </w:rPr>
        <w:t>至少一張</w:t>
      </w:r>
    </w:p>
    <w:p w:rsidR="008D3359" w:rsidRPr="001163E9" w:rsidRDefault="008D3359" w:rsidP="008D3359">
      <w:pPr>
        <w:pStyle w:val="a7"/>
        <w:spacing w:line="0" w:lineRule="atLeast"/>
        <w:rPr>
          <w:rFonts w:ascii="微軟正黑體" w:eastAsia="微軟正黑體" w:hAnsi="微軟正黑體"/>
          <w:color w:val="000000" w:themeColor="text1"/>
        </w:rPr>
      </w:pPr>
      <w:r w:rsidRPr="001163E9">
        <w:rPr>
          <w:rFonts w:ascii="微軟正黑體" w:eastAsia="微軟正黑體" w:hAnsi="微軟正黑體" w:hint="eastAsia"/>
          <w:color w:val="000000" w:themeColor="text1"/>
        </w:rPr>
        <w:t>Hitachi Data Systems Certified Professional – Modular</w:t>
      </w:r>
      <w:r w:rsidR="00B17A07" w:rsidRPr="001163E9">
        <w:rPr>
          <w:rFonts w:ascii="微軟正黑體" w:eastAsia="微軟正黑體" w:hAnsi="微軟正黑體" w:hint="eastAsia"/>
          <w:color w:val="000000" w:themeColor="text1"/>
        </w:rPr>
        <w:t>至少一張</w:t>
      </w:r>
    </w:p>
    <w:p w:rsidR="008D3359" w:rsidRPr="001163E9" w:rsidRDefault="008D3359" w:rsidP="008D3359">
      <w:pPr>
        <w:pStyle w:val="a7"/>
        <w:spacing w:line="0" w:lineRule="atLeast"/>
        <w:rPr>
          <w:rFonts w:ascii="微軟正黑體" w:eastAsia="微軟正黑體" w:hAnsi="微軟正黑體"/>
          <w:color w:val="000000" w:themeColor="text1"/>
        </w:rPr>
      </w:pPr>
      <w:r w:rsidRPr="001163E9">
        <w:rPr>
          <w:rFonts w:ascii="微軟正黑體" w:eastAsia="微軟正黑體" w:hAnsi="微軟正黑體" w:hint="eastAsia"/>
          <w:color w:val="000000" w:themeColor="text1"/>
        </w:rPr>
        <w:t xml:space="preserve">Hitachi USP-V/VM Installation and Configuration </w:t>
      </w:r>
      <w:r w:rsidR="00B17A07" w:rsidRPr="001163E9">
        <w:rPr>
          <w:rFonts w:ascii="微軟正黑體" w:eastAsia="微軟正黑體" w:hAnsi="微軟正黑體" w:hint="eastAsia"/>
          <w:color w:val="000000" w:themeColor="text1"/>
        </w:rPr>
        <w:t>至少一張</w:t>
      </w:r>
    </w:p>
    <w:p w:rsidR="008D3359" w:rsidRPr="001163E9" w:rsidRDefault="008D3359" w:rsidP="008D3359">
      <w:pPr>
        <w:pStyle w:val="a7"/>
        <w:spacing w:line="0" w:lineRule="atLeast"/>
        <w:rPr>
          <w:rFonts w:ascii="微軟正黑體" w:eastAsia="微軟正黑體" w:hAnsi="微軟正黑體"/>
          <w:color w:val="000000" w:themeColor="text1"/>
        </w:rPr>
      </w:pPr>
      <w:r w:rsidRPr="001163E9">
        <w:rPr>
          <w:rFonts w:ascii="微軟正黑體" w:eastAsia="微軟正黑體" w:hAnsi="微軟正黑體" w:hint="eastAsia"/>
          <w:color w:val="000000" w:themeColor="text1"/>
        </w:rPr>
        <w:t xml:space="preserve">Hitachi AMS 2000 Family Installation and Configuration </w:t>
      </w:r>
      <w:r w:rsidR="00B17A07" w:rsidRPr="001163E9">
        <w:rPr>
          <w:rFonts w:ascii="微軟正黑體" w:eastAsia="微軟正黑體" w:hAnsi="微軟正黑體" w:hint="eastAsia"/>
          <w:color w:val="000000" w:themeColor="text1"/>
        </w:rPr>
        <w:t>至少一張</w:t>
      </w:r>
    </w:p>
    <w:p w:rsidR="008D3359" w:rsidRPr="001163E9" w:rsidRDefault="008D3359" w:rsidP="008D3359">
      <w:pPr>
        <w:pStyle w:val="a7"/>
        <w:spacing w:line="0" w:lineRule="atLeast"/>
        <w:rPr>
          <w:rFonts w:ascii="微軟正黑體" w:eastAsia="微軟正黑體" w:hAnsi="微軟正黑體"/>
          <w:color w:val="000000" w:themeColor="text1"/>
        </w:rPr>
      </w:pPr>
      <w:r w:rsidRPr="001163E9">
        <w:rPr>
          <w:rFonts w:ascii="微軟正黑體" w:eastAsia="微軟正黑體" w:hAnsi="微軟正黑體" w:hint="eastAsia"/>
          <w:color w:val="000000" w:themeColor="text1"/>
        </w:rPr>
        <w:t xml:space="preserve">Brocade Certified Fabric Professional </w:t>
      </w:r>
      <w:r w:rsidR="00B17A07" w:rsidRPr="001163E9">
        <w:rPr>
          <w:rFonts w:ascii="微軟正黑體" w:eastAsia="微軟正黑體" w:hAnsi="微軟正黑體" w:hint="eastAsia"/>
          <w:color w:val="000000" w:themeColor="text1"/>
        </w:rPr>
        <w:t>至少一張</w:t>
      </w:r>
    </w:p>
    <w:p w:rsidR="00B17A07" w:rsidRPr="001163E9" w:rsidRDefault="00B17A07" w:rsidP="00B17A07">
      <w:pPr>
        <w:pStyle w:val="a7"/>
        <w:spacing w:line="0" w:lineRule="atLeast"/>
        <w:rPr>
          <w:rFonts w:ascii="微軟正黑體" w:eastAsia="微軟正黑體" w:hAnsi="微軟正黑體" w:cs="Arial"/>
          <w:bCs/>
          <w:color w:val="000000" w:themeColor="text1"/>
          <w:szCs w:val="24"/>
        </w:rPr>
      </w:pPr>
      <w:r w:rsidRPr="001163E9">
        <w:rPr>
          <w:rFonts w:ascii="微軟正黑體" w:eastAsia="微軟正黑體" w:hAnsi="微軟正黑體" w:cs="Arial" w:hint="eastAsia"/>
          <w:bCs/>
          <w:color w:val="000000" w:themeColor="text1"/>
          <w:szCs w:val="24"/>
        </w:rPr>
        <w:t>並於開標時</w:t>
      </w:r>
      <w:r w:rsidR="00D01058" w:rsidRPr="001163E9">
        <w:rPr>
          <w:rFonts w:ascii="微軟正黑體" w:eastAsia="微軟正黑體" w:hAnsi="微軟正黑體" w:cs="Arial" w:hint="eastAsia"/>
          <w:bCs/>
          <w:color w:val="000000" w:themeColor="text1"/>
          <w:szCs w:val="24"/>
        </w:rPr>
        <w:t>提供以上認證之技術人員</w:t>
      </w:r>
      <w:r w:rsidR="00E050F3" w:rsidRPr="001163E9">
        <w:rPr>
          <w:rFonts w:ascii="微軟正黑體" w:eastAsia="微軟正黑體" w:hAnsi="微軟正黑體" w:cs="Arial" w:hint="eastAsia"/>
          <w:bCs/>
          <w:color w:val="000000" w:themeColor="text1"/>
          <w:szCs w:val="24"/>
        </w:rPr>
        <w:t>的認證證明與</w:t>
      </w:r>
      <w:r w:rsidR="00D01058" w:rsidRPr="001163E9">
        <w:rPr>
          <w:rFonts w:ascii="微軟正黑體" w:eastAsia="微軟正黑體" w:hAnsi="微軟正黑體" w:cs="Arial" w:hint="eastAsia"/>
          <w:bCs/>
          <w:color w:val="000000" w:themeColor="text1"/>
          <w:szCs w:val="24"/>
        </w:rPr>
        <w:t>在職證明</w:t>
      </w:r>
      <w:r w:rsidR="00C52794" w:rsidRPr="001163E9">
        <w:rPr>
          <w:rFonts w:ascii="微軟正黑體" w:eastAsia="微軟正黑體" w:hAnsi="微軟正黑體" w:cs="Arial" w:hint="eastAsia"/>
          <w:bCs/>
          <w:color w:val="000000" w:themeColor="text1"/>
          <w:szCs w:val="24"/>
        </w:rPr>
        <w:t>(勞保或健保)</w:t>
      </w:r>
      <w:r w:rsidRPr="001163E9">
        <w:rPr>
          <w:rFonts w:ascii="微軟正黑體" w:eastAsia="微軟正黑體" w:hAnsi="微軟正黑體" w:cs="Arial" w:hint="eastAsia"/>
          <w:bCs/>
          <w:color w:val="000000" w:themeColor="text1"/>
          <w:szCs w:val="24"/>
        </w:rPr>
        <w:t>以及</w:t>
      </w:r>
      <w:r w:rsidR="00C52794" w:rsidRPr="001163E9">
        <w:rPr>
          <w:rFonts w:ascii="微軟正黑體" w:eastAsia="微軟正黑體" w:hAnsi="微軟正黑體" w:cs="Arial" w:hint="eastAsia"/>
          <w:bCs/>
          <w:color w:val="000000" w:themeColor="text1"/>
          <w:szCs w:val="24"/>
        </w:rPr>
        <w:t>名片</w:t>
      </w:r>
      <w:r w:rsidRPr="001163E9">
        <w:rPr>
          <w:rFonts w:ascii="微軟正黑體" w:eastAsia="微軟正黑體" w:hAnsi="微軟正黑體" w:cs="Arial" w:hint="eastAsia"/>
          <w:bCs/>
          <w:color w:val="000000" w:themeColor="text1"/>
          <w:szCs w:val="24"/>
        </w:rPr>
        <w:t>(對照中英文)</w:t>
      </w:r>
      <w:r w:rsidR="00D01058" w:rsidRPr="001163E9">
        <w:rPr>
          <w:rFonts w:ascii="微軟正黑體" w:eastAsia="微軟正黑體" w:hAnsi="微軟正黑體" w:cs="Arial" w:hint="eastAsia"/>
          <w:bCs/>
          <w:color w:val="000000" w:themeColor="text1"/>
          <w:szCs w:val="24"/>
        </w:rPr>
        <w:t>。</w:t>
      </w:r>
    </w:p>
    <w:p w:rsidR="00B17A07" w:rsidRPr="001163E9" w:rsidRDefault="00B17A07" w:rsidP="00B17A07">
      <w:pPr>
        <w:pStyle w:val="a7"/>
        <w:numPr>
          <w:ilvl w:val="0"/>
          <w:numId w:val="3"/>
        </w:numPr>
        <w:spacing w:line="0" w:lineRule="atLeast"/>
        <w:ind w:leftChars="0"/>
        <w:rPr>
          <w:rFonts w:ascii="微軟正黑體" w:eastAsia="微軟正黑體" w:hAnsi="微軟正黑體" w:cs="Arial"/>
          <w:color w:val="000000" w:themeColor="text1"/>
          <w:szCs w:val="24"/>
        </w:rPr>
      </w:pPr>
      <w:r w:rsidRPr="001163E9">
        <w:rPr>
          <w:rFonts w:ascii="微軟正黑體" w:eastAsia="微軟正黑體" w:hAnsi="微軟正黑體" w:cs="Arial" w:hint="eastAsia"/>
          <w:color w:val="000000" w:themeColor="text1"/>
          <w:szCs w:val="24"/>
        </w:rPr>
        <w:t>廠商開標時</w:t>
      </w:r>
      <w:r w:rsidR="00BD56D9" w:rsidRPr="001163E9">
        <w:rPr>
          <w:rFonts w:ascii="微軟正黑體" w:eastAsia="微軟正黑體" w:hAnsi="微軟正黑體" w:cs="Arial" w:hint="eastAsia"/>
          <w:color w:val="000000" w:themeColor="text1"/>
          <w:szCs w:val="24"/>
        </w:rPr>
        <w:t>須提供原廠授權及連帶保固</w:t>
      </w:r>
      <w:r w:rsidRPr="001163E9">
        <w:rPr>
          <w:rFonts w:ascii="微軟正黑體" w:eastAsia="微軟正黑體" w:hAnsi="微軟正黑體" w:cs="Arial" w:hint="eastAsia"/>
          <w:color w:val="000000" w:themeColor="text1"/>
          <w:szCs w:val="24"/>
        </w:rPr>
        <w:t>證明。</w:t>
      </w:r>
    </w:p>
    <w:p w:rsidR="00D67814" w:rsidRPr="001163E9" w:rsidRDefault="001163E9" w:rsidP="00B17A07">
      <w:pPr>
        <w:pStyle w:val="a7"/>
        <w:numPr>
          <w:ilvl w:val="0"/>
          <w:numId w:val="3"/>
        </w:numPr>
        <w:spacing w:line="0" w:lineRule="atLeast"/>
        <w:ind w:leftChars="0"/>
        <w:rPr>
          <w:rFonts w:ascii="微軟正黑體" w:eastAsia="微軟正黑體" w:hAnsi="微軟正黑體" w:cs="Arial"/>
          <w:color w:val="000000" w:themeColor="text1"/>
          <w:szCs w:val="24"/>
        </w:rPr>
      </w:pPr>
      <w:r w:rsidRPr="001163E9">
        <w:rPr>
          <w:rFonts w:ascii="微軟正黑體" w:eastAsia="微軟正黑體" w:hAnsi="微軟正黑體" w:cs="Arial" w:hint="eastAsia"/>
          <w:color w:val="000000" w:themeColor="text1"/>
          <w:szCs w:val="24"/>
        </w:rPr>
        <w:t>廠商</w:t>
      </w:r>
      <w:r w:rsidR="00B17A07" w:rsidRPr="001163E9">
        <w:rPr>
          <w:rFonts w:ascii="微軟正黑體" w:eastAsia="微軟正黑體" w:hAnsi="微軟正黑體" w:cs="Arial" w:hint="eastAsia"/>
          <w:color w:val="000000" w:themeColor="text1"/>
          <w:szCs w:val="24"/>
        </w:rPr>
        <w:t>得標後須提供原廠備品證明</w:t>
      </w:r>
      <w:r w:rsidR="00BD56D9" w:rsidRPr="001163E9">
        <w:rPr>
          <w:rFonts w:ascii="微軟正黑體" w:eastAsia="微軟正黑體" w:hAnsi="微軟正黑體" w:cs="Arial" w:hint="eastAsia"/>
          <w:color w:val="000000" w:themeColor="text1"/>
          <w:szCs w:val="24"/>
        </w:rPr>
        <w:t>。</w:t>
      </w:r>
    </w:p>
    <w:sectPr w:rsidR="00D67814" w:rsidRPr="001163E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7C68" w:rsidRDefault="00457C68" w:rsidP="00C023BE">
      <w:r>
        <w:separator/>
      </w:r>
    </w:p>
  </w:endnote>
  <w:endnote w:type="continuationSeparator" w:id="0">
    <w:p w:rsidR="00457C68" w:rsidRDefault="00457C68" w:rsidP="00C02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7C68" w:rsidRDefault="00457C68" w:rsidP="00C023BE">
      <w:r>
        <w:separator/>
      </w:r>
    </w:p>
  </w:footnote>
  <w:footnote w:type="continuationSeparator" w:id="0">
    <w:p w:rsidR="00457C68" w:rsidRDefault="00457C68" w:rsidP="00C023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FF5EDC"/>
    <w:multiLevelType w:val="hybridMultilevel"/>
    <w:tmpl w:val="C43234B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772425D"/>
    <w:multiLevelType w:val="hybridMultilevel"/>
    <w:tmpl w:val="016AA7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93E13EB"/>
    <w:multiLevelType w:val="hybridMultilevel"/>
    <w:tmpl w:val="9ED258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documentProtection w:edit="readOnly" w:formatting="1" w:enforcement="1" w:cryptProviderType="rsaAES" w:cryptAlgorithmClass="hash" w:cryptAlgorithmType="typeAny" w:cryptAlgorithmSid="14" w:cryptSpinCount="100000" w:hash="2EmvMR734m2DMW3WtfogcERNcYS9gcCXE3OCTlPKwQQsHp44Q8T/TRM9BBpGn1hnXb+9XC/MsaLsr8j3V5Qbnw==" w:salt="/C2iAq56lGiFSc1I8gM3aw==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BAD"/>
    <w:rsid w:val="0009613C"/>
    <w:rsid w:val="000A357A"/>
    <w:rsid w:val="000D3EAB"/>
    <w:rsid w:val="001163E9"/>
    <w:rsid w:val="00191B59"/>
    <w:rsid w:val="00194EF9"/>
    <w:rsid w:val="001B2B8B"/>
    <w:rsid w:val="00200BE4"/>
    <w:rsid w:val="00244A0F"/>
    <w:rsid w:val="002732F3"/>
    <w:rsid w:val="003908A8"/>
    <w:rsid w:val="003C0CAB"/>
    <w:rsid w:val="00420514"/>
    <w:rsid w:val="00457C68"/>
    <w:rsid w:val="0046283B"/>
    <w:rsid w:val="004805E7"/>
    <w:rsid w:val="004C13C4"/>
    <w:rsid w:val="004C7B1A"/>
    <w:rsid w:val="004D0113"/>
    <w:rsid w:val="004F736A"/>
    <w:rsid w:val="0050636C"/>
    <w:rsid w:val="00530FEF"/>
    <w:rsid w:val="005663F4"/>
    <w:rsid w:val="00590725"/>
    <w:rsid w:val="0059175F"/>
    <w:rsid w:val="00600E1A"/>
    <w:rsid w:val="0062115A"/>
    <w:rsid w:val="00622AB3"/>
    <w:rsid w:val="006727B8"/>
    <w:rsid w:val="006B0557"/>
    <w:rsid w:val="006F2A6A"/>
    <w:rsid w:val="006F71D0"/>
    <w:rsid w:val="00700496"/>
    <w:rsid w:val="0074560C"/>
    <w:rsid w:val="007664F5"/>
    <w:rsid w:val="007D0130"/>
    <w:rsid w:val="007F6C43"/>
    <w:rsid w:val="00811C4D"/>
    <w:rsid w:val="00833B66"/>
    <w:rsid w:val="00860B48"/>
    <w:rsid w:val="008D0ED7"/>
    <w:rsid w:val="008D3359"/>
    <w:rsid w:val="00910B91"/>
    <w:rsid w:val="00953798"/>
    <w:rsid w:val="0097206A"/>
    <w:rsid w:val="0098536E"/>
    <w:rsid w:val="00986186"/>
    <w:rsid w:val="009F389B"/>
    <w:rsid w:val="00A83A1B"/>
    <w:rsid w:val="00B17A07"/>
    <w:rsid w:val="00B2422C"/>
    <w:rsid w:val="00B42C8E"/>
    <w:rsid w:val="00BD56D9"/>
    <w:rsid w:val="00BD640D"/>
    <w:rsid w:val="00C023BE"/>
    <w:rsid w:val="00C10A72"/>
    <w:rsid w:val="00C5022C"/>
    <w:rsid w:val="00C52794"/>
    <w:rsid w:val="00C66CE1"/>
    <w:rsid w:val="00C752A4"/>
    <w:rsid w:val="00C83D43"/>
    <w:rsid w:val="00C9798D"/>
    <w:rsid w:val="00D01058"/>
    <w:rsid w:val="00D307B0"/>
    <w:rsid w:val="00D67814"/>
    <w:rsid w:val="00D9128C"/>
    <w:rsid w:val="00DA5BAD"/>
    <w:rsid w:val="00DF410B"/>
    <w:rsid w:val="00E050F3"/>
    <w:rsid w:val="00E30E2D"/>
    <w:rsid w:val="00E5689B"/>
    <w:rsid w:val="00EC61D6"/>
    <w:rsid w:val="00ED3226"/>
    <w:rsid w:val="00F236DA"/>
    <w:rsid w:val="00F444A2"/>
    <w:rsid w:val="00F74CB2"/>
    <w:rsid w:val="00FB1AD6"/>
    <w:rsid w:val="00FE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EDA2237-422F-4845-9515-1A096AAA2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23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023B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023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023BE"/>
    <w:rPr>
      <w:sz w:val="20"/>
      <w:szCs w:val="20"/>
    </w:rPr>
  </w:style>
  <w:style w:type="paragraph" w:styleId="a7">
    <w:name w:val="List Paragraph"/>
    <w:basedOn w:val="a"/>
    <w:uiPriority w:val="34"/>
    <w:qFormat/>
    <w:rsid w:val="002732F3"/>
    <w:pPr>
      <w:ind w:leftChars="200" w:left="480"/>
    </w:pPr>
  </w:style>
  <w:style w:type="character" w:customStyle="1" w:styleId="unnamed11">
    <w:name w:val="unnamed11"/>
    <w:basedOn w:val="a0"/>
    <w:rsid w:val="00200B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9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186</Words>
  <Characters>1064</Characters>
  <Application>Microsoft Office Word</Application>
  <DocSecurity>8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 Lin</dc:creator>
  <cp:lastModifiedBy>洪英哲</cp:lastModifiedBy>
  <cp:revision>6</cp:revision>
  <dcterms:created xsi:type="dcterms:W3CDTF">2015-09-17T02:51:00Z</dcterms:created>
  <dcterms:modified xsi:type="dcterms:W3CDTF">2015-11-02T06:12:00Z</dcterms:modified>
</cp:coreProperties>
</file>